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B4C59" w:rsidRPr="00853BAF" w:rsidTr="00FB4C59">
        <w:tc>
          <w:tcPr>
            <w:tcW w:w="9923" w:type="dxa"/>
          </w:tcPr>
          <w:p w:rsidR="00FB4C59" w:rsidRPr="00853BAF" w:rsidRDefault="003B6B27" w:rsidP="007C617D">
            <w:pPr>
              <w:ind w:left="4536" w:firstLine="0"/>
              <w:outlineLvl w:val="0"/>
            </w:pPr>
            <w:r w:rsidRPr="003B6B27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FB4C59" w:rsidRPr="00853BAF" w:rsidRDefault="00FB4C59" w:rsidP="007C617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B4C59" w:rsidRPr="00853BAF" w:rsidRDefault="00FB4C59" w:rsidP="007C617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B4C59" w:rsidRPr="00853BAF" w:rsidRDefault="00FB4C59" w:rsidP="007C617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B4C59" w:rsidRPr="00853BAF" w:rsidRDefault="00FB4C59" w:rsidP="007C617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B4C59" w:rsidRPr="00853BAF" w:rsidRDefault="00FB4C59" w:rsidP="007C617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B4C59" w:rsidRPr="00853BAF" w:rsidRDefault="00FB4C59" w:rsidP="007C617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F410C1">
              <w:rPr>
                <w:u w:val="single"/>
              </w:rPr>
              <w:t>20.11.2014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F410C1">
              <w:rPr>
                <w:szCs w:val="28"/>
                <w:u w:val="single"/>
              </w:rPr>
              <w:t>10141</w:t>
            </w:r>
            <w:r w:rsidRPr="00853BAF">
              <w:rPr>
                <w:szCs w:val="28"/>
                <w:u w:val="single"/>
              </w:rPr>
              <w:tab/>
            </w:r>
          </w:p>
          <w:p w:rsidR="00FB4C59" w:rsidRPr="00853BAF" w:rsidRDefault="00FB4C59" w:rsidP="007C617D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5068B4" w:rsidRPr="00FB4C59" w:rsidTr="00FB4C59">
        <w:tc>
          <w:tcPr>
            <w:tcW w:w="10031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О назначении публичных слушаний по проекту постановления мэрии города Нов</w:t>
            </w:r>
            <w:r w:rsidRPr="00FB4C59">
              <w:rPr>
                <w:sz w:val="27"/>
                <w:szCs w:val="27"/>
              </w:rPr>
              <w:t>о</w:t>
            </w:r>
            <w:r w:rsidRPr="00FB4C59">
              <w:rPr>
                <w:sz w:val="27"/>
                <w:szCs w:val="27"/>
              </w:rPr>
              <w:t xml:space="preserve">сибирска «Об утверждении проекта </w:t>
            </w:r>
            <w:r w:rsidR="00B659F6" w:rsidRPr="00FB4C59">
              <w:rPr>
                <w:sz w:val="27"/>
                <w:szCs w:val="27"/>
              </w:rPr>
              <w:t>планировки территории, ограниченной перспе</w:t>
            </w:r>
            <w:r w:rsidR="00B659F6" w:rsidRPr="00FB4C59">
              <w:rPr>
                <w:sz w:val="27"/>
                <w:szCs w:val="27"/>
              </w:rPr>
              <w:t>к</w:t>
            </w:r>
            <w:r w:rsidR="00B659F6" w:rsidRPr="00FB4C59">
              <w:rPr>
                <w:sz w:val="27"/>
                <w:szCs w:val="27"/>
              </w:rPr>
              <w:t>тивной городской магистралью непрерывного движения в направлении перспективного Ельцовского моста через реку Обь, перспективной городской маг</w:t>
            </w:r>
            <w:r w:rsidR="00B659F6" w:rsidRPr="00FB4C59">
              <w:rPr>
                <w:sz w:val="27"/>
                <w:szCs w:val="27"/>
              </w:rPr>
              <w:t>и</w:t>
            </w:r>
            <w:r w:rsidR="00B659F6" w:rsidRPr="00FB4C59">
              <w:rPr>
                <w:sz w:val="27"/>
                <w:szCs w:val="27"/>
              </w:rPr>
              <w:t>стралью непрерывного движения по ул. Бардина, перспективным продолжением Красного проспекта в Заельцовском районе</w:t>
            </w:r>
            <w:r w:rsidR="002961B0" w:rsidRPr="00FB4C59">
              <w:rPr>
                <w:sz w:val="27"/>
                <w:szCs w:val="27"/>
              </w:rPr>
              <w:t>»</w:t>
            </w:r>
          </w:p>
        </w:tc>
      </w:tr>
    </w:tbl>
    <w:p w:rsidR="005068B4" w:rsidRPr="00FB4C59" w:rsidRDefault="005068B4" w:rsidP="007C617D">
      <w:pPr>
        <w:ind w:firstLine="700"/>
        <w:rPr>
          <w:sz w:val="27"/>
          <w:szCs w:val="27"/>
        </w:rPr>
      </w:pPr>
    </w:p>
    <w:p w:rsidR="005068B4" w:rsidRPr="00FB4C59" w:rsidRDefault="005068B4" w:rsidP="007C617D">
      <w:pPr>
        <w:ind w:firstLine="700"/>
        <w:rPr>
          <w:sz w:val="27"/>
          <w:szCs w:val="27"/>
        </w:rPr>
      </w:pP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</w:t>
      </w:r>
      <w:r w:rsidR="002961B0" w:rsidRPr="00FB4C59">
        <w:rPr>
          <w:sz w:val="27"/>
          <w:szCs w:val="27"/>
        </w:rPr>
        <w:t xml:space="preserve">«Об утверждении проекта </w:t>
      </w:r>
      <w:r w:rsidR="00B659F6" w:rsidRPr="00FB4C59">
        <w:rPr>
          <w:sz w:val="27"/>
          <w:szCs w:val="27"/>
        </w:rPr>
        <w:t>планировки территории, ограниченной перспективной городской магистралью н</w:t>
      </w:r>
      <w:r w:rsidR="00B659F6" w:rsidRPr="00FB4C59">
        <w:rPr>
          <w:sz w:val="27"/>
          <w:szCs w:val="27"/>
        </w:rPr>
        <w:t>е</w:t>
      </w:r>
      <w:r w:rsidR="00B659F6" w:rsidRPr="00FB4C59">
        <w:rPr>
          <w:sz w:val="27"/>
          <w:szCs w:val="27"/>
        </w:rPr>
        <w:t>прерывного движения в направлении перспективного Ельцовского моста через реку Обь, перспективной городской магистралью непрерывного движения по ул. Бардина, перспективным продолжением Красного проспекта в Заельцовском районе</w:t>
      </w:r>
      <w:r w:rsidR="002961B0" w:rsidRPr="00FB4C59">
        <w:rPr>
          <w:sz w:val="27"/>
          <w:szCs w:val="27"/>
        </w:rPr>
        <w:t>»</w:t>
      </w:r>
      <w:r w:rsidRPr="00FB4C59">
        <w:rPr>
          <w:sz w:val="27"/>
          <w:szCs w:val="27"/>
        </w:rPr>
        <w:t>, в соо</w:t>
      </w:r>
      <w:r w:rsidRPr="00FB4C59">
        <w:rPr>
          <w:sz w:val="27"/>
          <w:szCs w:val="27"/>
        </w:rPr>
        <w:t>т</w:t>
      </w:r>
      <w:r w:rsidRPr="00FB4C59">
        <w:rPr>
          <w:sz w:val="27"/>
          <w:szCs w:val="27"/>
        </w:rPr>
        <w:t>ветствии с Градостроительным кодексом Российской Федерации, Федеральным з</w:t>
      </w:r>
      <w:r w:rsidRPr="00FB4C59">
        <w:rPr>
          <w:sz w:val="27"/>
          <w:szCs w:val="27"/>
        </w:rPr>
        <w:t>а</w:t>
      </w:r>
      <w:r w:rsidRPr="00FB4C59">
        <w:rPr>
          <w:sz w:val="27"/>
          <w:szCs w:val="27"/>
        </w:rPr>
        <w:t>коном от 06.10.2003 № 131-ФЗ «Об общих принципах организации местного самоуправления в Российской Федерации», решением городского Совета Новос</w:t>
      </w:r>
      <w:r w:rsidRPr="00FB4C59">
        <w:rPr>
          <w:sz w:val="27"/>
          <w:szCs w:val="27"/>
        </w:rPr>
        <w:t>и</w:t>
      </w:r>
      <w:r w:rsidRPr="00FB4C59">
        <w:rPr>
          <w:sz w:val="27"/>
          <w:szCs w:val="27"/>
        </w:rPr>
        <w:t>бирска от 25.04.2007 № 562 «О Положении о публичных слушаниях в городе Нов</w:t>
      </w:r>
      <w:r w:rsidRPr="00FB4C59">
        <w:rPr>
          <w:sz w:val="27"/>
          <w:szCs w:val="27"/>
        </w:rPr>
        <w:t>о</w:t>
      </w:r>
      <w:r w:rsidRPr="00FB4C59">
        <w:rPr>
          <w:sz w:val="27"/>
          <w:szCs w:val="27"/>
        </w:rPr>
        <w:t xml:space="preserve">сибирске», постановлением мэрии города Новосибирска от </w:t>
      </w:r>
      <w:r w:rsidR="00B659F6" w:rsidRPr="00FB4C59">
        <w:rPr>
          <w:sz w:val="27"/>
          <w:szCs w:val="27"/>
        </w:rPr>
        <w:t>25.12.2013 № 12268</w:t>
      </w:r>
      <w:r w:rsidRPr="00FB4C59">
        <w:rPr>
          <w:sz w:val="27"/>
          <w:szCs w:val="27"/>
        </w:rPr>
        <w:t xml:space="preserve"> </w:t>
      </w:r>
      <w:r w:rsidR="00FB4C59">
        <w:rPr>
          <w:sz w:val="27"/>
          <w:szCs w:val="27"/>
        </w:rPr>
        <w:t xml:space="preserve">        </w:t>
      </w:r>
      <w:r w:rsidRPr="00FB4C59">
        <w:rPr>
          <w:sz w:val="27"/>
          <w:szCs w:val="27"/>
        </w:rPr>
        <w:t xml:space="preserve">«О подготовке проекта </w:t>
      </w:r>
      <w:r w:rsidR="00B659F6" w:rsidRPr="00FB4C59">
        <w:rPr>
          <w:sz w:val="27"/>
          <w:szCs w:val="27"/>
        </w:rPr>
        <w:t>планировки территории, ограниченной перспективной горо</w:t>
      </w:r>
      <w:r w:rsidR="00B659F6" w:rsidRPr="00FB4C59">
        <w:rPr>
          <w:sz w:val="27"/>
          <w:szCs w:val="27"/>
        </w:rPr>
        <w:t>д</w:t>
      </w:r>
      <w:r w:rsidR="00B659F6" w:rsidRPr="00FB4C59">
        <w:rPr>
          <w:sz w:val="27"/>
          <w:szCs w:val="27"/>
        </w:rPr>
        <w:t>ской магистралью непрерывного движения в направлении перспективного Ельцо</w:t>
      </w:r>
      <w:r w:rsidR="00B659F6" w:rsidRPr="00FB4C59">
        <w:rPr>
          <w:sz w:val="27"/>
          <w:szCs w:val="27"/>
        </w:rPr>
        <w:t>в</w:t>
      </w:r>
      <w:r w:rsidR="00B659F6" w:rsidRPr="00FB4C59">
        <w:rPr>
          <w:sz w:val="27"/>
          <w:szCs w:val="27"/>
        </w:rPr>
        <w:t xml:space="preserve">ского моста через реку Обь, перспективной городской магистралью непрерывного движения по ул. Бардина, перспективным продолжением Красного проспекта </w:t>
      </w:r>
      <w:r w:rsidR="00426321">
        <w:rPr>
          <w:sz w:val="27"/>
          <w:szCs w:val="27"/>
        </w:rPr>
        <w:t xml:space="preserve">              </w:t>
      </w:r>
      <w:r w:rsidR="00B659F6" w:rsidRPr="00FB4C59">
        <w:rPr>
          <w:sz w:val="27"/>
          <w:szCs w:val="27"/>
        </w:rPr>
        <w:t>в Заельцовском районе</w:t>
      </w:r>
      <w:r w:rsidRPr="00FB4C59">
        <w:rPr>
          <w:sz w:val="27"/>
          <w:szCs w:val="27"/>
        </w:rPr>
        <w:t>»</w:t>
      </w:r>
      <w:r w:rsidR="00325F2B" w:rsidRPr="00FB4C59">
        <w:rPr>
          <w:sz w:val="27"/>
          <w:szCs w:val="27"/>
        </w:rPr>
        <w:t xml:space="preserve"> </w:t>
      </w:r>
      <w:r w:rsidRPr="00FB4C59">
        <w:rPr>
          <w:sz w:val="27"/>
          <w:szCs w:val="27"/>
        </w:rPr>
        <w:t>ПОСТАНОВЛЯЮ:</w:t>
      </w: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B659F6" w:rsidRPr="00FB4C59">
        <w:rPr>
          <w:sz w:val="27"/>
          <w:szCs w:val="27"/>
        </w:rPr>
        <w:t>планировки территории, ограниченной пе</w:t>
      </w:r>
      <w:r w:rsidR="00B659F6" w:rsidRPr="00FB4C59">
        <w:rPr>
          <w:sz w:val="27"/>
          <w:szCs w:val="27"/>
        </w:rPr>
        <w:t>р</w:t>
      </w:r>
      <w:r w:rsidR="00B659F6" w:rsidRPr="00FB4C59">
        <w:rPr>
          <w:sz w:val="27"/>
          <w:szCs w:val="27"/>
        </w:rPr>
        <w:t>спективной городской магистралью непрерывного движения в направлении перспе</w:t>
      </w:r>
      <w:r w:rsidR="00B659F6" w:rsidRPr="00FB4C59">
        <w:rPr>
          <w:sz w:val="27"/>
          <w:szCs w:val="27"/>
        </w:rPr>
        <w:t>к</w:t>
      </w:r>
      <w:r w:rsidR="00B659F6" w:rsidRPr="00FB4C59">
        <w:rPr>
          <w:sz w:val="27"/>
          <w:szCs w:val="27"/>
        </w:rPr>
        <w:t>тивного Ельцовского моста через реку Обь, перспективной городской магистралью непрерывного движения по ул. Бардина, перспективным продолжением Красного проспекта в Заельцовском районе</w:t>
      </w:r>
      <w:r w:rsidRPr="00FB4C59">
        <w:rPr>
          <w:sz w:val="27"/>
          <w:szCs w:val="27"/>
        </w:rPr>
        <w:t>» (приложение).</w:t>
      </w: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 xml:space="preserve">2. Провести </w:t>
      </w:r>
      <w:r w:rsidR="00E165F2" w:rsidRPr="00FB4C59">
        <w:rPr>
          <w:sz w:val="27"/>
          <w:szCs w:val="27"/>
        </w:rPr>
        <w:t>23.12.</w:t>
      </w:r>
      <w:r w:rsidRPr="00FB4C59">
        <w:rPr>
          <w:sz w:val="27"/>
          <w:szCs w:val="27"/>
        </w:rPr>
        <w:t>2014 в 10.00 час. публичные слушания в здании администр</w:t>
      </w:r>
      <w:r w:rsidRPr="00FB4C59">
        <w:rPr>
          <w:sz w:val="27"/>
          <w:szCs w:val="27"/>
        </w:rPr>
        <w:t>а</w:t>
      </w:r>
      <w:r w:rsidRPr="00FB4C59">
        <w:rPr>
          <w:sz w:val="27"/>
          <w:szCs w:val="27"/>
        </w:rPr>
        <w:t>ции Центрального округа по Железнодорожному, Заельцовскому и Центральному районам города Новосибирска (ул. Ленина, 57).</w:t>
      </w: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786"/>
        <w:gridCol w:w="310"/>
        <w:gridCol w:w="4935"/>
      </w:tblGrid>
      <w:tr w:rsidR="005068B4" w:rsidRPr="00FB4C59" w:rsidTr="00E165F2">
        <w:trPr>
          <w:trHeight w:val="1258"/>
        </w:trPr>
        <w:tc>
          <w:tcPr>
            <w:tcW w:w="4786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начальник отдела планировки и меж</w:t>
            </w:r>
            <w:r w:rsidRPr="00FB4C59">
              <w:rPr>
                <w:sz w:val="27"/>
                <w:szCs w:val="27"/>
              </w:rPr>
              <w:t>е</w:t>
            </w:r>
            <w:r w:rsidRPr="00FB4C59">
              <w:rPr>
                <w:sz w:val="27"/>
                <w:szCs w:val="27"/>
              </w:rPr>
              <w:t>вания территорий Главного управления архитектуры и градостроительства м</w:t>
            </w:r>
            <w:r w:rsidRPr="00FB4C59">
              <w:rPr>
                <w:sz w:val="27"/>
                <w:szCs w:val="27"/>
              </w:rPr>
              <w:t>э</w:t>
            </w:r>
            <w:r w:rsidRPr="00FB4C59">
              <w:rPr>
                <w:sz w:val="27"/>
                <w:szCs w:val="27"/>
              </w:rPr>
              <w:t>рии города Новосибирска;</w:t>
            </w:r>
          </w:p>
          <w:p w:rsidR="00FB4C59" w:rsidRDefault="00FB4C59" w:rsidP="007C617D">
            <w:pPr>
              <w:ind w:firstLine="0"/>
              <w:rPr>
                <w:sz w:val="27"/>
                <w:szCs w:val="27"/>
              </w:rPr>
            </w:pPr>
          </w:p>
          <w:p w:rsidR="00FB4C59" w:rsidRPr="00FB4C59" w:rsidRDefault="00FB4C59" w:rsidP="007C617D">
            <w:pPr>
              <w:ind w:firstLine="0"/>
              <w:rPr>
                <w:sz w:val="27"/>
                <w:szCs w:val="27"/>
              </w:rPr>
            </w:pPr>
          </w:p>
        </w:tc>
      </w:tr>
      <w:tr w:rsidR="00E165F2" w:rsidRPr="00FB4C59" w:rsidTr="00E165F2">
        <w:tc>
          <w:tcPr>
            <w:tcW w:w="4786" w:type="dxa"/>
          </w:tcPr>
          <w:p w:rsidR="00E165F2" w:rsidRPr="00FB4C59" w:rsidRDefault="00E165F2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lastRenderedPageBreak/>
              <w:t>Канунников Сергей Иванович</w:t>
            </w:r>
          </w:p>
        </w:tc>
        <w:tc>
          <w:tcPr>
            <w:tcW w:w="310" w:type="dxa"/>
          </w:tcPr>
          <w:p w:rsidR="00E165F2" w:rsidRPr="00FB4C59" w:rsidRDefault="00E165F2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E165F2" w:rsidRPr="00FB4C59" w:rsidRDefault="00E165F2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глава администрации Центрального о</w:t>
            </w:r>
            <w:r w:rsidRPr="00FB4C59">
              <w:rPr>
                <w:sz w:val="27"/>
                <w:szCs w:val="27"/>
              </w:rPr>
              <w:t>к</w:t>
            </w:r>
            <w:r w:rsidRPr="00FB4C59">
              <w:rPr>
                <w:sz w:val="27"/>
                <w:szCs w:val="27"/>
              </w:rPr>
              <w:t>руга по Железнодорожному, Заельцо</w:t>
            </w:r>
            <w:r w:rsidRPr="00FB4C59">
              <w:rPr>
                <w:sz w:val="27"/>
                <w:szCs w:val="27"/>
              </w:rPr>
              <w:t>в</w:t>
            </w:r>
            <w:r w:rsidRPr="00FB4C59">
              <w:rPr>
                <w:sz w:val="27"/>
                <w:szCs w:val="27"/>
              </w:rPr>
              <w:t>скому и Центральному районам города Новосибирска</w:t>
            </w:r>
            <w:r w:rsidR="00FB4C59">
              <w:rPr>
                <w:sz w:val="27"/>
                <w:szCs w:val="27"/>
              </w:rPr>
              <w:t>;</w:t>
            </w:r>
          </w:p>
        </w:tc>
      </w:tr>
      <w:tr w:rsidR="005068B4" w:rsidRPr="00FB4C59" w:rsidTr="00E165F2">
        <w:tc>
          <w:tcPr>
            <w:tcW w:w="4786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FB4C59">
              <w:rPr>
                <w:sz w:val="27"/>
                <w:szCs w:val="27"/>
              </w:rPr>
              <w:t>и</w:t>
            </w:r>
            <w:r w:rsidRPr="00FB4C59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5068B4" w:rsidRPr="00FB4C59" w:rsidTr="00E165F2">
        <w:tc>
          <w:tcPr>
            <w:tcW w:w="4786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Новокшонов Сергей Михайлович</w:t>
            </w:r>
          </w:p>
        </w:tc>
        <w:tc>
          <w:tcPr>
            <w:tcW w:w="310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FB4C59">
              <w:rPr>
                <w:sz w:val="27"/>
                <w:szCs w:val="27"/>
              </w:rPr>
              <w:t>и</w:t>
            </w:r>
            <w:r w:rsidRPr="00FB4C59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5068B4" w:rsidRPr="00FB4C59" w:rsidTr="00E165F2">
        <w:trPr>
          <w:cantSplit/>
        </w:trPr>
        <w:tc>
          <w:tcPr>
            <w:tcW w:w="4786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Пискус Владимир Иванович</w:t>
            </w:r>
          </w:p>
        </w:tc>
        <w:tc>
          <w:tcPr>
            <w:tcW w:w="310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председатель правления Новосибирск</w:t>
            </w:r>
            <w:r w:rsidRPr="00FB4C59">
              <w:rPr>
                <w:sz w:val="27"/>
                <w:szCs w:val="27"/>
              </w:rPr>
              <w:t>о</w:t>
            </w:r>
            <w:r w:rsidRPr="00FB4C59">
              <w:rPr>
                <w:sz w:val="27"/>
                <w:szCs w:val="27"/>
              </w:rPr>
              <w:t>го отделения Союза архитекторов Ро</w:t>
            </w:r>
            <w:r w:rsidRPr="00FB4C59">
              <w:rPr>
                <w:sz w:val="27"/>
                <w:szCs w:val="27"/>
              </w:rPr>
              <w:t>с</w:t>
            </w:r>
            <w:r w:rsidRPr="00FB4C59">
              <w:rPr>
                <w:sz w:val="27"/>
                <w:szCs w:val="27"/>
              </w:rPr>
              <w:t>сийской Федерации (по согласованию);</w:t>
            </w:r>
          </w:p>
        </w:tc>
      </w:tr>
      <w:tr w:rsidR="005068B4" w:rsidRPr="00FB4C59" w:rsidTr="00E165F2">
        <w:trPr>
          <w:cantSplit/>
        </w:trPr>
        <w:tc>
          <w:tcPr>
            <w:tcW w:w="4786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FB4C59">
              <w:rPr>
                <w:sz w:val="27"/>
                <w:szCs w:val="27"/>
              </w:rPr>
              <w:t>и</w:t>
            </w:r>
            <w:r w:rsidRPr="00FB4C59">
              <w:rPr>
                <w:sz w:val="27"/>
                <w:szCs w:val="27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5068B4" w:rsidRPr="00FB4C59" w:rsidTr="00E165F2">
        <w:trPr>
          <w:cantSplit/>
        </w:trPr>
        <w:tc>
          <w:tcPr>
            <w:tcW w:w="4786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FB4C59">
              <w:rPr>
                <w:sz w:val="27"/>
                <w:szCs w:val="27"/>
              </w:rPr>
              <w:t>и</w:t>
            </w:r>
            <w:r w:rsidRPr="00FB4C59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5068B4" w:rsidRPr="00FB4C59" w:rsidTr="00E165F2">
        <w:tc>
          <w:tcPr>
            <w:tcW w:w="4786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заместитель начальника департамента строительства и архитектуры мэрии г</w:t>
            </w:r>
            <w:r w:rsidRPr="00FB4C59">
              <w:rPr>
                <w:sz w:val="27"/>
                <w:szCs w:val="27"/>
              </w:rPr>
              <w:t>о</w:t>
            </w:r>
            <w:r w:rsidRPr="00FB4C59">
              <w:rPr>
                <w:sz w:val="27"/>
                <w:szCs w:val="27"/>
              </w:rPr>
              <w:t>рода Новосибирска – главный архите</w:t>
            </w:r>
            <w:r w:rsidRPr="00FB4C59">
              <w:rPr>
                <w:sz w:val="27"/>
                <w:szCs w:val="27"/>
              </w:rPr>
              <w:t>к</w:t>
            </w:r>
            <w:r w:rsidRPr="00FB4C59">
              <w:rPr>
                <w:sz w:val="27"/>
                <w:szCs w:val="27"/>
              </w:rPr>
              <w:t>тор города;</w:t>
            </w:r>
          </w:p>
        </w:tc>
      </w:tr>
      <w:tr w:rsidR="005068B4" w:rsidRPr="00FB4C59" w:rsidTr="00E165F2">
        <w:tc>
          <w:tcPr>
            <w:tcW w:w="4786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-</w:t>
            </w:r>
          </w:p>
        </w:tc>
        <w:tc>
          <w:tcPr>
            <w:tcW w:w="4935" w:type="dxa"/>
          </w:tcPr>
          <w:p w:rsidR="005068B4" w:rsidRPr="00FB4C59" w:rsidRDefault="005068B4" w:rsidP="007C617D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председатель Новосибирского горо</w:t>
            </w:r>
            <w:r w:rsidRPr="00FB4C59">
              <w:rPr>
                <w:sz w:val="27"/>
                <w:szCs w:val="27"/>
              </w:rPr>
              <w:t>д</w:t>
            </w:r>
            <w:r w:rsidRPr="00FB4C59">
              <w:rPr>
                <w:sz w:val="27"/>
                <w:szCs w:val="27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FB4C59">
          <w:rPr>
            <w:sz w:val="27"/>
            <w:szCs w:val="27"/>
          </w:rPr>
          <w:t>630091, г</w:t>
        </w:r>
      </w:smartTag>
      <w:r w:rsidRPr="00FB4C59">
        <w:rPr>
          <w:sz w:val="27"/>
          <w:szCs w:val="27"/>
        </w:rPr>
        <w:t>. Новосибирск, Красный проспект, 50, кабинет 528, адрес электронной по</w:t>
      </w:r>
      <w:r w:rsidRPr="00FB4C59">
        <w:rPr>
          <w:sz w:val="27"/>
          <w:szCs w:val="27"/>
        </w:rPr>
        <w:t>ч</w:t>
      </w:r>
      <w:r w:rsidRPr="00FB4C59">
        <w:rPr>
          <w:sz w:val="27"/>
          <w:szCs w:val="27"/>
        </w:rPr>
        <w:t>ты: ogalimova@admnsk.ru, контактный телефон</w:t>
      </w:r>
      <w:r w:rsidR="00325F2B" w:rsidRPr="00FB4C59">
        <w:rPr>
          <w:sz w:val="27"/>
          <w:szCs w:val="27"/>
        </w:rPr>
        <w:t>:</w:t>
      </w:r>
      <w:r w:rsidRPr="00FB4C59">
        <w:rPr>
          <w:sz w:val="27"/>
          <w:szCs w:val="27"/>
        </w:rPr>
        <w:t xml:space="preserve"> 227-54-18.</w:t>
      </w: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FB4C59">
        <w:rPr>
          <w:sz w:val="27"/>
          <w:szCs w:val="27"/>
        </w:rPr>
        <w:t>д</w:t>
      </w:r>
      <w:r w:rsidRPr="00FB4C59">
        <w:rPr>
          <w:sz w:val="27"/>
          <w:szCs w:val="27"/>
        </w:rPr>
        <w:t>ложения по внесенному на публичные слушания проекту постановления мэрии гор</w:t>
      </w:r>
      <w:r w:rsidRPr="00FB4C59">
        <w:rPr>
          <w:sz w:val="27"/>
          <w:szCs w:val="27"/>
        </w:rPr>
        <w:t>о</w:t>
      </w:r>
      <w:r w:rsidRPr="00FB4C59">
        <w:rPr>
          <w:sz w:val="27"/>
          <w:szCs w:val="27"/>
        </w:rPr>
        <w:t xml:space="preserve">да Новосибирска «Об утверждении проекта </w:t>
      </w:r>
      <w:r w:rsidR="00B659F6" w:rsidRPr="00FB4C59">
        <w:rPr>
          <w:sz w:val="27"/>
          <w:szCs w:val="27"/>
        </w:rPr>
        <w:t>планировки территории, ограниченной перспективной городской магистралью непрерывного движения в направлении пе</w:t>
      </w:r>
      <w:r w:rsidR="00B659F6" w:rsidRPr="00FB4C59">
        <w:rPr>
          <w:sz w:val="27"/>
          <w:szCs w:val="27"/>
        </w:rPr>
        <w:t>р</w:t>
      </w:r>
      <w:r w:rsidR="00B659F6" w:rsidRPr="00FB4C59">
        <w:rPr>
          <w:sz w:val="27"/>
          <w:szCs w:val="27"/>
        </w:rPr>
        <w:t>спективного Ельцовского моста через реку Обь, перспективной городской магистр</w:t>
      </w:r>
      <w:r w:rsidR="00B659F6" w:rsidRPr="00FB4C59">
        <w:rPr>
          <w:sz w:val="27"/>
          <w:szCs w:val="27"/>
        </w:rPr>
        <w:t>а</w:t>
      </w:r>
      <w:r w:rsidR="00B659F6" w:rsidRPr="00FB4C59">
        <w:rPr>
          <w:sz w:val="27"/>
          <w:szCs w:val="27"/>
        </w:rPr>
        <w:t>лью непрерывного движения по ул. Бардина, перспективным продолжением Красного проспекта в Заельцовском районе</w:t>
      </w:r>
      <w:r w:rsidRPr="00FB4C59">
        <w:rPr>
          <w:sz w:val="27"/>
          <w:szCs w:val="27"/>
        </w:rPr>
        <w:t>».</w:t>
      </w: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>6. 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FB4C59">
        <w:rPr>
          <w:sz w:val="27"/>
          <w:szCs w:val="27"/>
        </w:rPr>
        <w:t>е</w:t>
      </w:r>
      <w:r w:rsidRPr="00FB4C59">
        <w:rPr>
          <w:sz w:val="27"/>
          <w:szCs w:val="27"/>
        </w:rPr>
        <w:t xml:space="preserve">ния до жителей города информации о проекте </w:t>
      </w:r>
      <w:r w:rsidR="00B659F6" w:rsidRPr="00FB4C59">
        <w:rPr>
          <w:sz w:val="27"/>
          <w:szCs w:val="27"/>
        </w:rPr>
        <w:t>планировки территории, ограниченной перспективной городской магистралью непрерывного движения в направлении пе</w:t>
      </w:r>
      <w:r w:rsidR="00B659F6" w:rsidRPr="00FB4C59">
        <w:rPr>
          <w:sz w:val="27"/>
          <w:szCs w:val="27"/>
        </w:rPr>
        <w:t>р</w:t>
      </w:r>
      <w:r w:rsidR="00B659F6" w:rsidRPr="00FB4C59">
        <w:rPr>
          <w:sz w:val="27"/>
          <w:szCs w:val="27"/>
        </w:rPr>
        <w:t>спективного Ельцовского моста через реку Обь, перспективной городской магистр</w:t>
      </w:r>
      <w:r w:rsidR="00B659F6" w:rsidRPr="00FB4C59">
        <w:rPr>
          <w:sz w:val="27"/>
          <w:szCs w:val="27"/>
        </w:rPr>
        <w:t>а</w:t>
      </w:r>
      <w:r w:rsidR="00B659F6" w:rsidRPr="00FB4C59">
        <w:rPr>
          <w:sz w:val="27"/>
          <w:szCs w:val="27"/>
        </w:rPr>
        <w:t>лью непрерывного движения по ул. Бардина, перспективным продолжением Красного проспекта в Заельцовском районе</w:t>
      </w:r>
      <w:r w:rsidRPr="00FB4C59">
        <w:rPr>
          <w:sz w:val="27"/>
          <w:szCs w:val="27"/>
        </w:rPr>
        <w:t>.</w:t>
      </w: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lastRenderedPageBreak/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главного архитектора города, ответственность за организацию и проведение первого собрания организационного комитета.</w:t>
      </w: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FB4C59">
        <w:rPr>
          <w:sz w:val="27"/>
          <w:szCs w:val="27"/>
        </w:rPr>
        <w:t>с</w:t>
      </w:r>
      <w:r w:rsidRPr="00FB4C59">
        <w:rPr>
          <w:sz w:val="27"/>
          <w:szCs w:val="27"/>
        </w:rPr>
        <w:t>печить опубликование постановления в установленном порядке.</w:t>
      </w:r>
    </w:p>
    <w:p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 xml:space="preserve">10. Контроль за исполнением постановления возложить на </w:t>
      </w:r>
      <w:r w:rsidR="00E165F2" w:rsidRPr="00FB4C59">
        <w:rPr>
          <w:sz w:val="27"/>
          <w:szCs w:val="27"/>
        </w:rPr>
        <w:t xml:space="preserve">заместителя мэра </w:t>
      </w:r>
      <w:r w:rsidR="00FB4C59" w:rsidRPr="00FB4C59">
        <w:rPr>
          <w:sz w:val="27"/>
          <w:szCs w:val="27"/>
        </w:rPr>
        <w:t xml:space="preserve">города Новосибирска </w:t>
      </w:r>
      <w:r w:rsidR="00E165F2" w:rsidRPr="00FB4C59">
        <w:rPr>
          <w:sz w:val="27"/>
          <w:szCs w:val="27"/>
        </w:rPr>
        <w:t xml:space="preserve">- </w:t>
      </w:r>
      <w:r w:rsidRPr="00FB4C59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B4C59" w:rsidRPr="00FB4C59" w:rsidTr="00FB4C59">
        <w:tc>
          <w:tcPr>
            <w:tcW w:w="6946" w:type="dxa"/>
          </w:tcPr>
          <w:p w:rsidR="00FB4C59" w:rsidRPr="00FB4C59" w:rsidRDefault="00FB4C59" w:rsidP="007C617D">
            <w:pPr>
              <w:spacing w:before="600"/>
              <w:ind w:firstLine="34"/>
              <w:rPr>
                <w:szCs w:val="28"/>
              </w:rPr>
            </w:pPr>
            <w:r w:rsidRPr="00FB4C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B4C59" w:rsidRPr="00FB4C59" w:rsidRDefault="00FB4C59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4C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9E777D" w:rsidRDefault="009E777D" w:rsidP="007C617D">
      <w:pPr>
        <w:ind w:firstLine="0"/>
        <w:rPr>
          <w:szCs w:val="28"/>
        </w:rPr>
      </w:pPr>
    </w:p>
    <w:p w:rsidR="009E777D" w:rsidRDefault="009E777D" w:rsidP="007C617D">
      <w:pPr>
        <w:ind w:firstLine="0"/>
        <w:rPr>
          <w:szCs w:val="28"/>
        </w:rPr>
      </w:pPr>
    </w:p>
    <w:p w:rsidR="009E777D" w:rsidRDefault="009E777D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Cs w:val="28"/>
        </w:rPr>
      </w:pPr>
    </w:p>
    <w:p w:rsidR="005068B4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FB4C5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5068B4" w:rsidRPr="00354F4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Приложение</w:t>
            </w:r>
          </w:p>
          <w:p w:rsidR="005068B4" w:rsidRPr="00354F4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к постановлению мэрии</w:t>
            </w:r>
          </w:p>
          <w:p w:rsidR="005068B4" w:rsidRPr="00354F4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5068B4" w:rsidRPr="00C52C1D" w:rsidRDefault="00FE7DD2" w:rsidP="00F410C1">
            <w:pPr>
              <w:ind w:left="6379" w:firstLine="0"/>
              <w:outlineLvl w:val="8"/>
              <w:rPr>
                <w:rFonts w:ascii="Calibri" w:hAnsi="Calibri"/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F410C1">
              <w:rPr>
                <w:u w:val="single"/>
              </w:rPr>
              <w:t>20.11.2014</w:t>
            </w:r>
            <w:r w:rsidR="005068B4" w:rsidRPr="00C52C1D">
              <w:rPr>
                <w:szCs w:val="28"/>
              </w:rPr>
              <w:t xml:space="preserve"> № </w:t>
            </w:r>
            <w:r w:rsidR="00F410C1" w:rsidRPr="00F410C1">
              <w:rPr>
                <w:szCs w:val="28"/>
                <w:u w:val="single"/>
              </w:rPr>
              <w:t>10141</w:t>
            </w:r>
          </w:p>
        </w:tc>
      </w:tr>
    </w:tbl>
    <w:p w:rsidR="005068B4" w:rsidRPr="00354F4B" w:rsidRDefault="005068B4" w:rsidP="007C617D">
      <w:pPr>
        <w:ind w:firstLine="6379"/>
        <w:rPr>
          <w:szCs w:val="28"/>
        </w:rPr>
      </w:pPr>
      <w:r w:rsidRPr="00354F4B">
        <w:rPr>
          <w:szCs w:val="28"/>
        </w:rPr>
        <w:t>Проект постановления мэрии</w:t>
      </w:r>
    </w:p>
    <w:p w:rsidR="005068B4" w:rsidRPr="00354F4B" w:rsidRDefault="005068B4" w:rsidP="007C617D">
      <w:pPr>
        <w:ind w:firstLine="6379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073"/>
      </w:tblGrid>
      <w:tr w:rsidR="005068B4" w:rsidRPr="00354F4B" w:rsidTr="00FE7DD2">
        <w:trPr>
          <w:trHeight w:val="583"/>
        </w:trPr>
        <w:tc>
          <w:tcPr>
            <w:tcW w:w="9073" w:type="dxa"/>
          </w:tcPr>
          <w:p w:rsidR="005068B4" w:rsidRPr="00354F4B" w:rsidRDefault="005068B4" w:rsidP="007C617D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B659F6" w:rsidRPr="005D0158">
              <w:rPr>
                <w:szCs w:val="28"/>
              </w:rPr>
              <w:t>планировки территории, ограниченной пе</w:t>
            </w:r>
            <w:r w:rsidR="00B659F6" w:rsidRPr="005D0158">
              <w:rPr>
                <w:szCs w:val="28"/>
              </w:rPr>
              <w:t>р</w:t>
            </w:r>
            <w:r w:rsidR="00B659F6" w:rsidRPr="005D0158">
              <w:rPr>
                <w:szCs w:val="28"/>
              </w:rPr>
              <w:t>спективной городской магистралью непрерывного движения в направл</w:t>
            </w:r>
            <w:r w:rsidR="00B659F6" w:rsidRPr="005D0158">
              <w:rPr>
                <w:szCs w:val="28"/>
              </w:rPr>
              <w:t>е</w:t>
            </w:r>
            <w:r w:rsidR="00B659F6" w:rsidRPr="005D0158">
              <w:rPr>
                <w:szCs w:val="28"/>
              </w:rPr>
              <w:t>нии перспективного Ельцовского моста через реку Обь, перспективной городской магистралью непрерывного движения по ул.</w:t>
            </w:r>
            <w:r w:rsidR="00B659F6">
              <w:rPr>
                <w:szCs w:val="28"/>
              </w:rPr>
              <w:t xml:space="preserve"> </w:t>
            </w:r>
            <w:r w:rsidR="00B659F6" w:rsidRPr="005D0158">
              <w:rPr>
                <w:szCs w:val="28"/>
              </w:rPr>
              <w:t>Бардина, пе</w:t>
            </w:r>
            <w:r w:rsidR="00B659F6" w:rsidRPr="005D0158">
              <w:rPr>
                <w:szCs w:val="28"/>
              </w:rPr>
              <w:t>р</w:t>
            </w:r>
            <w:r w:rsidR="00B659F6" w:rsidRPr="005D0158">
              <w:rPr>
                <w:szCs w:val="28"/>
              </w:rPr>
              <w:t>спективным продолжением Красного проспекта в Заельцовском районе</w:t>
            </w:r>
          </w:p>
        </w:tc>
      </w:tr>
    </w:tbl>
    <w:p w:rsidR="005068B4" w:rsidRPr="00354F4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7C617D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Порядке подготовки документации по </w:t>
      </w:r>
      <w:r w:rsidR="008049BD">
        <w:rPr>
          <w:szCs w:val="28"/>
        </w:rPr>
        <w:t xml:space="preserve">  </w:t>
      </w:r>
      <w:r w:rsidRPr="00354F4B">
        <w:rPr>
          <w:szCs w:val="28"/>
        </w:rPr>
        <w:t xml:space="preserve">планировке территории города Новосибирска», постановлением мэрии города Новосибирска от </w:t>
      </w:r>
      <w:r w:rsidRPr="003E2864">
        <w:rPr>
          <w:szCs w:val="28"/>
        </w:rPr>
        <w:t xml:space="preserve">03.04.2014 </w:t>
      </w:r>
      <w:r w:rsidRPr="006F5A20">
        <w:rPr>
          <w:szCs w:val="28"/>
        </w:rPr>
        <w:t xml:space="preserve">№ </w:t>
      </w:r>
      <w:r w:rsidRPr="003E2864">
        <w:rPr>
          <w:szCs w:val="28"/>
        </w:rPr>
        <w:t>2597</w:t>
      </w:r>
      <w:r w:rsidRPr="006F5A20">
        <w:rPr>
          <w:szCs w:val="28"/>
        </w:rPr>
        <w:t xml:space="preserve"> </w:t>
      </w:r>
      <w:r w:rsidRPr="00354F4B">
        <w:rPr>
          <w:szCs w:val="28"/>
        </w:rPr>
        <w:t xml:space="preserve">«О подготовке </w:t>
      </w:r>
      <w:r w:rsidRPr="006F5A20">
        <w:rPr>
          <w:szCs w:val="28"/>
        </w:rPr>
        <w:t>проекта планировки</w:t>
      </w:r>
      <w:r w:rsidRPr="003E2864">
        <w:rPr>
          <w:szCs w:val="28"/>
        </w:rPr>
        <w:t xml:space="preserve"> </w:t>
      </w:r>
      <w:r w:rsidRPr="005107DF">
        <w:t>террит</w:t>
      </w:r>
      <w:r w:rsidRPr="005107DF">
        <w:t>о</w:t>
      </w:r>
      <w:r w:rsidRPr="005107DF">
        <w:t>рий, прилегающих к Мочищенскому шоссе, в Заельцовском районе</w:t>
      </w:r>
      <w:r w:rsidRPr="00354F4B">
        <w:rPr>
          <w:szCs w:val="28"/>
        </w:rPr>
        <w:t>»</w:t>
      </w:r>
      <w:r w:rsidR="00325F2B">
        <w:rPr>
          <w:szCs w:val="28"/>
        </w:rPr>
        <w:t xml:space="preserve"> </w:t>
      </w:r>
      <w:r w:rsidR="003B77CC">
        <w:rPr>
          <w:szCs w:val="28"/>
        </w:rPr>
        <w:br/>
      </w:r>
      <w:r w:rsidRPr="00354F4B">
        <w:rPr>
          <w:szCs w:val="28"/>
        </w:rPr>
        <w:t>ПОСТАНОВЛЯЮ:</w:t>
      </w:r>
    </w:p>
    <w:p w:rsidR="005068B4" w:rsidRPr="00354F4B" w:rsidRDefault="005068B4" w:rsidP="007C617D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B659F6" w:rsidRPr="005D0158">
        <w:rPr>
          <w:szCs w:val="28"/>
        </w:rPr>
        <w:t>планировки территории, ограниченной перспективной городской магистралью непрерывного движения в направлении перспективного Ельцовского моста через реку Обь, перспективной городской магистралью непр</w:t>
      </w:r>
      <w:r w:rsidR="00B659F6" w:rsidRPr="005D0158">
        <w:rPr>
          <w:szCs w:val="28"/>
        </w:rPr>
        <w:t>е</w:t>
      </w:r>
      <w:r w:rsidR="00B659F6" w:rsidRPr="005D0158">
        <w:rPr>
          <w:szCs w:val="28"/>
        </w:rPr>
        <w:t>рывного движения по ул.</w:t>
      </w:r>
      <w:r w:rsidR="00B659F6">
        <w:rPr>
          <w:szCs w:val="28"/>
        </w:rPr>
        <w:t xml:space="preserve"> </w:t>
      </w:r>
      <w:r w:rsidR="00B659F6" w:rsidRPr="005D0158">
        <w:rPr>
          <w:szCs w:val="28"/>
        </w:rPr>
        <w:t>Бардина, перспективным продолжением Красного пр</w:t>
      </w:r>
      <w:r w:rsidR="00B659F6" w:rsidRPr="005D0158">
        <w:rPr>
          <w:szCs w:val="28"/>
        </w:rPr>
        <w:t>о</w:t>
      </w:r>
      <w:r w:rsidR="00B659F6" w:rsidRPr="005D0158">
        <w:rPr>
          <w:szCs w:val="28"/>
        </w:rPr>
        <w:t>спекта в Заельцовском районе</w:t>
      </w:r>
      <w:r w:rsidR="00B659F6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7C617D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5068B4" w:rsidP="007C617D">
      <w:pPr>
        <w:rPr>
          <w:szCs w:val="28"/>
        </w:rPr>
      </w:pPr>
      <w:r w:rsidRPr="00354F4B">
        <w:rPr>
          <w:szCs w:val="28"/>
        </w:rPr>
        <w:t>3. Департаменту информационной политики мэрии города Новосибирска</w:t>
      </w:r>
      <w:r>
        <w:rPr>
          <w:szCs w:val="28"/>
        </w:rPr>
        <w:t xml:space="preserve"> </w:t>
      </w:r>
      <w:r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Pr="006A6C79">
        <w:rPr>
          <w:szCs w:val="28"/>
        </w:rPr>
        <w:t xml:space="preserve"> </w:t>
      </w:r>
    </w:p>
    <w:p w:rsidR="005068B4" w:rsidRPr="00354F4B" w:rsidRDefault="00FE7DD2" w:rsidP="007C617D">
      <w:pPr>
        <w:ind w:firstLine="700"/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 xml:space="preserve">. Контроль за исполнением постановления возложить на </w:t>
      </w:r>
      <w:r w:rsidR="00E02862" w:rsidRPr="00FB4C59">
        <w:rPr>
          <w:sz w:val="27"/>
          <w:szCs w:val="27"/>
        </w:rPr>
        <w:t xml:space="preserve">заместителя мэра города Новосибирска </w:t>
      </w:r>
      <w:r w:rsidR="00E02862">
        <w:rPr>
          <w:sz w:val="27"/>
          <w:szCs w:val="27"/>
        </w:rPr>
        <w:t xml:space="preserve">- </w:t>
      </w:r>
      <w:r w:rsidR="005068B4" w:rsidRPr="00354F4B">
        <w:rPr>
          <w:szCs w:val="28"/>
        </w:rPr>
        <w:t>начальника департамента строительства и архитектуры м</w:t>
      </w:r>
      <w:r w:rsidR="005068B4" w:rsidRPr="00354F4B">
        <w:rPr>
          <w:szCs w:val="28"/>
        </w:rPr>
        <w:t>э</w:t>
      </w:r>
      <w:r w:rsidR="005068B4" w:rsidRPr="00354F4B">
        <w:rPr>
          <w:szCs w:val="28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E02862" w:rsidRPr="00E02862" w:rsidTr="007C617D">
        <w:tc>
          <w:tcPr>
            <w:tcW w:w="6946" w:type="dxa"/>
            <w:gridSpan w:val="2"/>
          </w:tcPr>
          <w:p w:rsidR="00E02862" w:rsidRPr="00E02862" w:rsidRDefault="00E02862" w:rsidP="007C617D">
            <w:pPr>
              <w:spacing w:before="600"/>
              <w:ind w:firstLine="34"/>
              <w:rPr>
                <w:szCs w:val="28"/>
              </w:rPr>
            </w:pPr>
            <w:r w:rsidRPr="00E0286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02862" w:rsidRPr="00E02862" w:rsidRDefault="00E02862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0286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Default="00E02862" w:rsidP="007C617D">
            <w:pPr>
              <w:ind w:firstLine="34"/>
              <w:rPr>
                <w:sz w:val="24"/>
                <w:szCs w:val="24"/>
              </w:rPr>
            </w:pPr>
          </w:p>
          <w:p w:rsidR="00E02862" w:rsidRDefault="00E02862" w:rsidP="007C617D">
            <w:pPr>
              <w:ind w:firstLine="34"/>
              <w:rPr>
                <w:sz w:val="24"/>
                <w:szCs w:val="24"/>
              </w:rPr>
            </w:pPr>
          </w:p>
          <w:p w:rsidR="00E02862" w:rsidRDefault="00E02862" w:rsidP="007C617D">
            <w:pPr>
              <w:ind w:firstLine="34"/>
              <w:rPr>
                <w:sz w:val="24"/>
                <w:szCs w:val="24"/>
              </w:rPr>
            </w:pP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FB4C59">
          <w:endnotePr>
            <w:numFmt w:val="decimal"/>
          </w:endnotePr>
          <w:pgSz w:w="11907" w:h="16840"/>
          <w:pgMar w:top="1134" w:right="567" w:bottom="425" w:left="1418" w:header="720" w:footer="720" w:gutter="0"/>
          <w:pgNumType w:start="1"/>
          <w:cols w:space="720"/>
          <w:titlePg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Pr="00426321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E02862" w:rsidRPr="00426321" w:rsidRDefault="00E02862" w:rsidP="00426321">
      <w:pPr>
        <w:ind w:firstLine="0"/>
      </w:pPr>
    </w:p>
    <w:p w:rsidR="005068B4" w:rsidRPr="00354F4B" w:rsidRDefault="005068B4" w:rsidP="007C617D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E02862" w:rsidRDefault="001467C3" w:rsidP="007C617D">
      <w:pPr>
        <w:widowControl w:val="0"/>
        <w:ind w:firstLine="0"/>
        <w:jc w:val="center"/>
        <w:rPr>
          <w:szCs w:val="28"/>
        </w:rPr>
      </w:pPr>
      <w:r w:rsidRPr="005D0158">
        <w:rPr>
          <w:szCs w:val="28"/>
        </w:rPr>
        <w:t xml:space="preserve">планировки территории, ограниченной перспективной городской магистралью непрерывного движения в направлении перспективного Ельцовского моста </w:t>
      </w:r>
    </w:p>
    <w:p w:rsidR="00E02862" w:rsidRDefault="001467C3" w:rsidP="007C617D">
      <w:pPr>
        <w:widowControl w:val="0"/>
        <w:ind w:firstLine="0"/>
        <w:jc w:val="center"/>
        <w:rPr>
          <w:szCs w:val="28"/>
        </w:rPr>
      </w:pPr>
      <w:r w:rsidRPr="005D0158">
        <w:rPr>
          <w:szCs w:val="28"/>
        </w:rPr>
        <w:t xml:space="preserve">через реку Обь, перспективной городской магистралью непрерывного </w:t>
      </w:r>
    </w:p>
    <w:p w:rsidR="00E02862" w:rsidRDefault="001467C3" w:rsidP="007C617D">
      <w:pPr>
        <w:widowControl w:val="0"/>
        <w:ind w:firstLine="0"/>
        <w:jc w:val="center"/>
        <w:rPr>
          <w:szCs w:val="28"/>
        </w:rPr>
      </w:pPr>
      <w:r w:rsidRPr="005D0158">
        <w:rPr>
          <w:szCs w:val="28"/>
        </w:rPr>
        <w:t>движения по ул</w:t>
      </w:r>
      <w:r w:rsidR="00A47772">
        <w:rPr>
          <w:szCs w:val="28"/>
        </w:rPr>
        <w:t>. </w:t>
      </w:r>
      <w:r w:rsidRPr="005D0158">
        <w:rPr>
          <w:szCs w:val="28"/>
        </w:rPr>
        <w:t xml:space="preserve">Бардина, перспективным продолжением </w:t>
      </w:r>
    </w:p>
    <w:p w:rsidR="005068B4" w:rsidRDefault="001467C3" w:rsidP="007C617D">
      <w:pPr>
        <w:widowControl w:val="0"/>
        <w:ind w:firstLine="0"/>
        <w:jc w:val="center"/>
        <w:rPr>
          <w:szCs w:val="28"/>
        </w:rPr>
      </w:pPr>
      <w:r w:rsidRPr="005D0158">
        <w:rPr>
          <w:szCs w:val="28"/>
        </w:rPr>
        <w:t>Красного проспекта в Заельцовском районе</w:t>
      </w:r>
    </w:p>
    <w:p w:rsidR="001467C3" w:rsidRDefault="001467C3" w:rsidP="007C617D">
      <w:pPr>
        <w:widowControl w:val="0"/>
        <w:ind w:right="-2"/>
        <w:rPr>
          <w:szCs w:val="28"/>
        </w:rPr>
      </w:pPr>
    </w:p>
    <w:p w:rsidR="005068B4" w:rsidRPr="00354F4B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1467C3" w:rsidRPr="005D0158">
        <w:rPr>
          <w:szCs w:val="28"/>
        </w:rPr>
        <w:t>планировки территории, ограниченной перспективной городской магистралью непрерывного движения в направлении перспективного Ельцовского моста через реку Обь, перспективной городской магистралью непр</w:t>
      </w:r>
      <w:r w:rsidR="001467C3" w:rsidRPr="005D0158">
        <w:rPr>
          <w:szCs w:val="28"/>
        </w:rPr>
        <w:t>е</w:t>
      </w:r>
      <w:r w:rsidR="001467C3" w:rsidRPr="005D0158">
        <w:rPr>
          <w:szCs w:val="28"/>
        </w:rPr>
        <w:t>рывного движения по ул.</w:t>
      </w:r>
      <w:r w:rsidR="001467C3">
        <w:rPr>
          <w:szCs w:val="28"/>
        </w:rPr>
        <w:t xml:space="preserve"> </w:t>
      </w:r>
      <w:r w:rsidR="001467C3" w:rsidRPr="005D0158">
        <w:rPr>
          <w:szCs w:val="28"/>
        </w:rPr>
        <w:t>Бардина, перспективным продолжением Красного пр</w:t>
      </w:r>
      <w:r w:rsidR="001467C3" w:rsidRPr="005D0158">
        <w:rPr>
          <w:szCs w:val="28"/>
        </w:rPr>
        <w:t>о</w:t>
      </w:r>
      <w:r w:rsidR="001467C3" w:rsidRPr="005D0158">
        <w:rPr>
          <w:szCs w:val="28"/>
        </w:rPr>
        <w:t>спекта в Заельцовском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</w:t>
      </w:r>
      <w:r w:rsidRPr="00354F4B">
        <w:rPr>
          <w:szCs w:val="28"/>
        </w:rPr>
        <w:t>е</w:t>
      </w:r>
      <w:r w:rsidRPr="00354F4B">
        <w:rPr>
          <w:szCs w:val="28"/>
        </w:rPr>
        <w:t>ния, иных объектов капитального строительства, границы зон планируемого ра</w:t>
      </w:r>
      <w:r w:rsidRPr="00354F4B">
        <w:rPr>
          <w:szCs w:val="28"/>
        </w:rPr>
        <w:t>з</w:t>
      </w:r>
      <w:r w:rsidRPr="00354F4B">
        <w:rPr>
          <w:szCs w:val="28"/>
        </w:rPr>
        <w:t>мещения объектов федерального значения, объектов регионального значения, объектов местного значения (приложение 1).</w:t>
      </w:r>
    </w:p>
    <w:p w:rsidR="005068B4" w:rsidRPr="00354F4B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1467C3" w:rsidRPr="005D0158">
        <w:rPr>
          <w:szCs w:val="28"/>
        </w:rPr>
        <w:t>планировки территории, ограниченной перспективной городской магистралью непрерывного движения в направлении перспективного Ельцовского моста через реку Обь, перспективной городской магистралью непр</w:t>
      </w:r>
      <w:r w:rsidR="001467C3" w:rsidRPr="005D0158">
        <w:rPr>
          <w:szCs w:val="28"/>
        </w:rPr>
        <w:t>е</w:t>
      </w:r>
      <w:r w:rsidR="001467C3" w:rsidRPr="005D0158">
        <w:rPr>
          <w:szCs w:val="28"/>
        </w:rPr>
        <w:t>рывного движения по ул.</w:t>
      </w:r>
      <w:r w:rsidR="001467C3">
        <w:rPr>
          <w:szCs w:val="28"/>
        </w:rPr>
        <w:t xml:space="preserve"> </w:t>
      </w:r>
      <w:r w:rsidR="001467C3" w:rsidRPr="005D0158">
        <w:rPr>
          <w:szCs w:val="28"/>
        </w:rPr>
        <w:t>Бардина, перспективным продолжением Красного пр</w:t>
      </w:r>
      <w:r w:rsidR="001467C3" w:rsidRPr="005D0158">
        <w:rPr>
          <w:szCs w:val="28"/>
        </w:rPr>
        <w:t>о</w:t>
      </w:r>
      <w:r w:rsidR="001467C3" w:rsidRPr="005D0158">
        <w:rPr>
          <w:szCs w:val="28"/>
        </w:rPr>
        <w:t>спекта в Заельцовском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354F4B">
        <w:rPr>
          <w:szCs w:val="28"/>
        </w:rPr>
        <w:t>б</w:t>
      </w:r>
      <w:r w:rsidRPr="00354F4B">
        <w:rPr>
          <w:szCs w:val="28"/>
        </w:rPr>
        <w:t>служивания и инженерно-технического обеспечения, необходимых для развития территории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DE43F6" w:rsidP="007C617D">
      <w:pPr>
        <w:widowControl w:val="0"/>
        <w:ind w:right="266" w:firstLine="0"/>
        <w:rPr>
          <w:sz w:val="24"/>
          <w:szCs w:val="24"/>
        </w:rPr>
        <w:sectPr w:rsidR="00B33552" w:rsidSect="00A477F7">
          <w:footerReference w:type="default" r:id="rId15"/>
          <w:pgSz w:w="11906" w:h="16838" w:code="9"/>
          <w:pgMar w:top="598" w:right="567" w:bottom="851" w:left="567" w:header="709" w:footer="74" w:gutter="0"/>
          <w:pgNumType w:start="1"/>
          <w:cols w:space="708"/>
          <w:titlePg/>
          <w:docGrid w:linePitch="381"/>
        </w:sectPr>
      </w:pPr>
      <w:r w:rsidRPr="00DE43F6">
        <w:rPr>
          <w:noProof/>
          <w:sz w:val="24"/>
          <w:szCs w:val="24"/>
        </w:rPr>
        <w:lastRenderedPageBreak/>
        <w:drawing>
          <wp:inline distT="0" distB="0" distL="0" distR="0">
            <wp:extent cx="6840220" cy="9674860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B27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Default="00DE43F6" w:rsidP="007C617D">
      <w:pPr>
        <w:widowControl w:val="0"/>
        <w:ind w:firstLine="0"/>
        <w:sectPr w:rsidR="00913379" w:rsidSect="00A477F7">
          <w:pgSz w:w="11906" w:h="16838" w:code="9"/>
          <w:pgMar w:top="598" w:right="567" w:bottom="700" w:left="540" w:header="709" w:footer="74" w:gutter="0"/>
          <w:pgNumType w:start="1"/>
          <w:cols w:space="708"/>
          <w:titlePg/>
          <w:docGrid w:linePitch="381"/>
        </w:sectPr>
      </w:pPr>
      <w:r w:rsidRPr="00DE43F6">
        <w:rPr>
          <w:noProof/>
        </w:rPr>
        <w:lastRenderedPageBreak/>
        <w:drawing>
          <wp:inline distT="0" distB="0" distL="0" distR="0">
            <wp:extent cx="6857365" cy="9698990"/>
            <wp:effectExtent l="19050" t="0" r="635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58" w:rsidRDefault="00235B58" w:rsidP="007C617D">
      <w:pPr>
        <w:widowControl w:val="0"/>
        <w:ind w:left="6237" w:firstLine="0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>Приложение 3</w:t>
      </w:r>
    </w:p>
    <w:p w:rsidR="00235B58" w:rsidRPr="001467C3" w:rsidRDefault="00235B58" w:rsidP="007C617D">
      <w:pPr>
        <w:widowControl w:val="0"/>
        <w:ind w:left="6237" w:firstLine="0"/>
        <w:rPr>
          <w:sz w:val="24"/>
        </w:rPr>
      </w:pPr>
      <w:r>
        <w:rPr>
          <w:sz w:val="24"/>
        </w:rPr>
        <w:t xml:space="preserve">к проекту </w:t>
      </w:r>
      <w:r w:rsidR="001467C3" w:rsidRPr="001467C3">
        <w:rPr>
          <w:sz w:val="24"/>
        </w:rPr>
        <w:t>планировки территории, ограниченной перспективной г</w:t>
      </w:r>
      <w:r w:rsidR="001467C3" w:rsidRPr="001467C3">
        <w:rPr>
          <w:sz w:val="24"/>
        </w:rPr>
        <w:t>о</w:t>
      </w:r>
      <w:r w:rsidR="001467C3" w:rsidRPr="001467C3">
        <w:rPr>
          <w:sz w:val="24"/>
        </w:rPr>
        <w:t>родской магистралью непрерывн</w:t>
      </w:r>
      <w:r w:rsidR="001467C3" w:rsidRPr="001467C3">
        <w:rPr>
          <w:sz w:val="24"/>
        </w:rPr>
        <w:t>о</w:t>
      </w:r>
      <w:r w:rsidR="001467C3" w:rsidRPr="001467C3">
        <w:rPr>
          <w:sz w:val="24"/>
        </w:rPr>
        <w:t xml:space="preserve">го движения в направлении перспективного Ельцовского моста через реку Обь, перспективной </w:t>
      </w:r>
      <w:r w:rsidR="00426321">
        <w:rPr>
          <w:sz w:val="24"/>
        </w:rPr>
        <w:t xml:space="preserve">           </w:t>
      </w:r>
      <w:r w:rsidR="001467C3" w:rsidRPr="001467C3">
        <w:rPr>
          <w:sz w:val="24"/>
        </w:rPr>
        <w:t>городской магистралью непреры</w:t>
      </w:r>
      <w:r w:rsidR="001467C3" w:rsidRPr="001467C3">
        <w:rPr>
          <w:sz w:val="24"/>
        </w:rPr>
        <w:t>в</w:t>
      </w:r>
      <w:r w:rsidR="001467C3" w:rsidRPr="001467C3">
        <w:rPr>
          <w:sz w:val="24"/>
        </w:rPr>
        <w:t>ного движения по ул. Бардина, перспективным продолжением Красного проспекта в Заельцо</w:t>
      </w:r>
      <w:r w:rsidR="001467C3" w:rsidRPr="001467C3">
        <w:rPr>
          <w:sz w:val="24"/>
        </w:rPr>
        <w:t>в</w:t>
      </w:r>
      <w:r w:rsidR="001467C3" w:rsidRPr="001467C3">
        <w:rPr>
          <w:sz w:val="24"/>
        </w:rPr>
        <w:t>ском районе</w:t>
      </w:r>
    </w:p>
    <w:p w:rsidR="00235B58" w:rsidRPr="007C617D" w:rsidRDefault="00235B58" w:rsidP="007C617D">
      <w:pPr>
        <w:ind w:firstLine="0"/>
        <w:jc w:val="center"/>
        <w:rPr>
          <w:b/>
          <w:szCs w:val="28"/>
          <w:highlight w:val="yellow"/>
        </w:rPr>
      </w:pPr>
    </w:p>
    <w:p w:rsidR="003B77CC" w:rsidRPr="007C617D" w:rsidRDefault="003B77CC" w:rsidP="007C617D">
      <w:pPr>
        <w:ind w:firstLine="0"/>
        <w:jc w:val="center"/>
        <w:rPr>
          <w:b/>
          <w:szCs w:val="28"/>
          <w:highlight w:val="yellow"/>
        </w:rPr>
      </w:pPr>
    </w:p>
    <w:p w:rsidR="00FE7DD2" w:rsidRPr="001926A1" w:rsidRDefault="00FE7DD2" w:rsidP="007C617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>ПОЛОЖЕНИЕ</w:t>
      </w:r>
    </w:p>
    <w:p w:rsidR="00426321" w:rsidRDefault="001926A1" w:rsidP="007C617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426321" w:rsidRDefault="001926A1" w:rsidP="007C617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1926A1" w:rsidRDefault="001926A1" w:rsidP="007C617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планируемого развития территории, в том числе плотности и </w:t>
      </w:r>
    </w:p>
    <w:p w:rsidR="001926A1" w:rsidRDefault="001926A1" w:rsidP="007C617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1926A1" w:rsidRDefault="001926A1" w:rsidP="007C617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систем социального, транспортного обслуживания и </w:t>
      </w:r>
    </w:p>
    <w:p w:rsidR="001926A1" w:rsidRDefault="001926A1" w:rsidP="007C617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инженерно-технического обеспечения, необходимых </w:t>
      </w:r>
    </w:p>
    <w:p w:rsidR="00FE7DD2" w:rsidRPr="001926A1" w:rsidRDefault="001926A1" w:rsidP="007C617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>для развития территории</w:t>
      </w:r>
    </w:p>
    <w:p w:rsidR="00FE7DD2" w:rsidRPr="00B20150" w:rsidRDefault="00FE7DD2" w:rsidP="007C617D">
      <w:pPr>
        <w:ind w:firstLine="0"/>
        <w:jc w:val="center"/>
        <w:rPr>
          <w:b/>
          <w:bCs/>
          <w:sz w:val="26"/>
          <w:szCs w:val="26"/>
        </w:rPr>
      </w:pPr>
    </w:p>
    <w:p w:rsidR="00FE7DD2" w:rsidRPr="008C68FA" w:rsidRDefault="00FE7DD2" w:rsidP="007C617D">
      <w:pPr>
        <w:ind w:firstLine="0"/>
        <w:jc w:val="center"/>
        <w:rPr>
          <w:b/>
        </w:rPr>
      </w:pPr>
      <w:r w:rsidRPr="008C68FA">
        <w:rPr>
          <w:b/>
        </w:rPr>
        <w:t>1</w:t>
      </w:r>
      <w:r w:rsidRPr="001926A1">
        <w:rPr>
          <w:b/>
          <w:szCs w:val="28"/>
        </w:rPr>
        <w:t>. Характеристика современного использования территории</w:t>
      </w:r>
    </w:p>
    <w:p w:rsidR="00FE7DD2" w:rsidRPr="00F77A85" w:rsidRDefault="00FE7DD2" w:rsidP="007C617D">
      <w:pPr>
        <w:jc w:val="center"/>
      </w:pPr>
    </w:p>
    <w:p w:rsidR="00FE7DD2" w:rsidRPr="00B45DE8" w:rsidRDefault="00FE7DD2" w:rsidP="007C617D">
      <w:pPr>
        <w:spacing w:line="240" w:lineRule="atLeast"/>
        <w:rPr>
          <w:color w:val="FF0000"/>
        </w:rPr>
      </w:pPr>
      <w:r w:rsidRPr="00234AAC">
        <w:t xml:space="preserve">Согласно Генеральному плану города Новосибирска </w:t>
      </w:r>
      <w:r w:rsidRPr="00F77A85">
        <w:t>территори</w:t>
      </w:r>
      <w:r>
        <w:t>я</w:t>
      </w:r>
      <w:r w:rsidRPr="00F77A85">
        <w:t xml:space="preserve"> </w:t>
      </w:r>
      <w:r w:rsidRPr="00577697">
        <w:t>ограничена перспективной городской магистрал</w:t>
      </w:r>
      <w:r w:rsidR="007C617D">
        <w:t>ью</w:t>
      </w:r>
      <w:r w:rsidRPr="00577697">
        <w:t xml:space="preserve"> непрерывного движения в направлении перспективного Ельцовского</w:t>
      </w:r>
      <w:r w:rsidRPr="009B27BE">
        <w:t xml:space="preserve"> моста через реку Обь, перспективной городской м</w:t>
      </w:r>
      <w:r w:rsidRPr="009B27BE">
        <w:t>а</w:t>
      </w:r>
      <w:r w:rsidRPr="009B27BE">
        <w:t>гистрал</w:t>
      </w:r>
      <w:r w:rsidR="007C617D">
        <w:t>ью</w:t>
      </w:r>
      <w:r w:rsidRPr="009B27BE">
        <w:t xml:space="preserve"> непрерывного движения по ул. Бардина</w:t>
      </w:r>
      <w:r w:rsidR="00426321">
        <w:t xml:space="preserve"> и</w:t>
      </w:r>
      <w:r w:rsidRPr="009B27BE">
        <w:t xml:space="preserve"> перспективным продолжен</w:t>
      </w:r>
      <w:r w:rsidRPr="009B27BE">
        <w:t>и</w:t>
      </w:r>
      <w:r w:rsidRPr="009B27BE">
        <w:t>ем Красного проспекта в Заельцовском районе</w:t>
      </w:r>
      <w:r>
        <w:t>.</w:t>
      </w:r>
    </w:p>
    <w:p w:rsidR="00FE7DD2" w:rsidRDefault="00FE7DD2" w:rsidP="007C617D">
      <w:r w:rsidRPr="000410DB">
        <w:t>Площадь участка</w:t>
      </w:r>
      <w:r>
        <w:t>: 246</w:t>
      </w:r>
      <w:r w:rsidR="007C617D">
        <w:t>,</w:t>
      </w:r>
      <w:r>
        <w:t>7</w:t>
      </w:r>
      <w:r w:rsidR="007C617D">
        <w:t xml:space="preserve"> га.</w:t>
      </w:r>
      <w:r>
        <w:t xml:space="preserve"> </w:t>
      </w:r>
      <w:r w:rsidR="007C617D">
        <w:t>В</w:t>
      </w:r>
      <w:r>
        <w:t xml:space="preserve"> процессе проектирования площадь была уто</w:t>
      </w:r>
      <w:r>
        <w:t>ч</w:t>
      </w:r>
      <w:r>
        <w:t xml:space="preserve">нена в части корректировки по осям проездов и изменена </w:t>
      </w:r>
      <w:r w:rsidR="00426321">
        <w:t xml:space="preserve">на 11,7 га </w:t>
      </w:r>
      <w:r>
        <w:t>в большую сторону с 235</w:t>
      </w:r>
      <w:r w:rsidR="007C617D">
        <w:t>,0</w:t>
      </w:r>
      <w:r>
        <w:t xml:space="preserve"> га до 246</w:t>
      </w:r>
      <w:r w:rsidR="007C617D">
        <w:t>,</w:t>
      </w:r>
      <w:r>
        <w:t xml:space="preserve">7 га. </w:t>
      </w:r>
    </w:p>
    <w:p w:rsidR="00FE7DD2" w:rsidRDefault="00FE7DD2" w:rsidP="007C617D">
      <w:r>
        <w:t>Н</w:t>
      </w:r>
      <w:r w:rsidRPr="00234AAC">
        <w:t>а территории проектируемого района располагаются малоэтажная жилая застройка (</w:t>
      </w:r>
      <w:r>
        <w:t>2</w:t>
      </w:r>
      <w:r w:rsidR="00CC3BC8">
        <w:t xml:space="preserve"> </w:t>
      </w:r>
      <w:r w:rsidRPr="00234AAC">
        <w:t>-</w:t>
      </w:r>
      <w:r w:rsidR="00CC3BC8">
        <w:t xml:space="preserve"> </w:t>
      </w:r>
      <w:r>
        <w:t>3-</w:t>
      </w:r>
      <w:r w:rsidRPr="00234AAC">
        <w:t xml:space="preserve">этажные жилые дома, построенные в 50-е годы </w:t>
      </w:r>
      <w:r>
        <w:t>ХХ</w:t>
      </w:r>
      <w:r w:rsidRPr="00234AAC">
        <w:t xml:space="preserve"> века), </w:t>
      </w:r>
      <w:r w:rsidR="007C617D">
        <w:t xml:space="preserve">                        </w:t>
      </w:r>
      <w:r w:rsidRPr="00234AAC">
        <w:t>9</w:t>
      </w:r>
      <w:r>
        <w:t>-</w:t>
      </w:r>
      <w:r w:rsidRPr="00234AAC">
        <w:t>этажные панельные дома</w:t>
      </w:r>
      <w:r>
        <w:t>. П</w:t>
      </w:r>
      <w:r w:rsidRPr="00234AAC">
        <w:t>роизводственн</w:t>
      </w:r>
      <w:r>
        <w:t>ая</w:t>
      </w:r>
      <w:r w:rsidRPr="00234AAC">
        <w:t xml:space="preserve"> </w:t>
      </w:r>
      <w:r>
        <w:t>зона</w:t>
      </w:r>
      <w:r w:rsidRPr="00234AAC">
        <w:t xml:space="preserve"> представлен</w:t>
      </w:r>
      <w:r>
        <w:t>а</w:t>
      </w:r>
      <w:r w:rsidRPr="00234AAC">
        <w:t xml:space="preserve"> территорией з</w:t>
      </w:r>
      <w:r w:rsidRPr="00234AAC">
        <w:t>а</w:t>
      </w:r>
      <w:r w:rsidRPr="00234AAC">
        <w:t>вода № 401</w:t>
      </w:r>
      <w:r>
        <w:t xml:space="preserve"> и</w:t>
      </w:r>
      <w:r w:rsidRPr="00234AAC">
        <w:t xml:space="preserve"> территорией </w:t>
      </w:r>
      <w:r>
        <w:t xml:space="preserve">городского </w:t>
      </w:r>
      <w:r w:rsidRPr="00234AAC">
        <w:t>аэропорта «Северный».</w:t>
      </w:r>
    </w:p>
    <w:p w:rsidR="00FE7DD2" w:rsidRDefault="00FE7DD2" w:rsidP="007C617D">
      <w:r w:rsidRPr="004A2641">
        <w:t>В соответствии с использованием территории города Новосибирска в 2014 году проектируемая территория включает в себя следующие функциональные з</w:t>
      </w:r>
      <w:r w:rsidRPr="004A2641">
        <w:t>о</w:t>
      </w:r>
      <w:r w:rsidRPr="004A2641">
        <w:t>ны: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зоны рекреационного назначения: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зону объектов спортивного назначения (Р-4);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общественно-деловые зоны: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зону делового, общественного и коммерческого назначения (ОД-1);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зону объектов среднего профессионального и высшего образования, нау</w:t>
      </w:r>
      <w:r w:rsidRPr="004A2641">
        <w:rPr>
          <w:color w:val="000000"/>
        </w:rPr>
        <w:t>ч</w:t>
      </w:r>
      <w:r w:rsidRPr="004A2641">
        <w:rPr>
          <w:color w:val="000000"/>
        </w:rPr>
        <w:t>но-исследовательских организаций (ОД-2);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</w:t>
      </w:r>
      <w:r>
        <w:rPr>
          <w:color w:val="000000"/>
        </w:rPr>
        <w:t>у</w:t>
      </w:r>
      <w:r w:rsidRPr="004A2641">
        <w:rPr>
          <w:color w:val="000000"/>
        </w:rPr>
        <w:t xml:space="preserve"> объектов здравоохранения (ОД-3);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lastRenderedPageBreak/>
        <w:t>зону специализированной общественной застройки (ОД-4.1);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rFonts w:eastAsia="Calibri"/>
          <w:lang w:eastAsia="en-US"/>
        </w:rPr>
        <w:t>зон</w:t>
      </w:r>
      <w:r>
        <w:rPr>
          <w:rFonts w:eastAsia="Calibri"/>
          <w:lang w:eastAsia="en-US"/>
        </w:rPr>
        <w:t>у</w:t>
      </w:r>
      <w:r w:rsidRPr="004A2641">
        <w:rPr>
          <w:rFonts w:eastAsia="Calibri"/>
          <w:lang w:eastAsia="en-US"/>
        </w:rPr>
        <w:t xml:space="preserve"> объектов дошкольного, начального общего, основного общего и сре</w:t>
      </w:r>
      <w:r w:rsidRPr="004A2641">
        <w:rPr>
          <w:rFonts w:eastAsia="Calibri"/>
          <w:lang w:eastAsia="en-US"/>
        </w:rPr>
        <w:t>д</w:t>
      </w:r>
      <w:r w:rsidRPr="004A2641">
        <w:rPr>
          <w:rFonts w:eastAsia="Calibri"/>
          <w:lang w:eastAsia="en-US"/>
        </w:rPr>
        <w:t>него (полного) общего образования (ОД-5);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жилые зоны: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зону застройки жилыми домами смешанной этажности (Ж-1);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зону застройки малоэтажными жилыми домами (Ж-2);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rFonts w:eastAsia="Calibri"/>
          <w:lang w:eastAsia="en-US"/>
        </w:rPr>
        <w:t>зон</w:t>
      </w:r>
      <w:r>
        <w:rPr>
          <w:rFonts w:eastAsia="Calibri"/>
          <w:lang w:eastAsia="en-US"/>
        </w:rPr>
        <w:t>у</w:t>
      </w:r>
      <w:r w:rsidRPr="004A2641">
        <w:rPr>
          <w:rFonts w:eastAsia="Calibri"/>
          <w:lang w:eastAsia="en-US"/>
        </w:rPr>
        <w:t xml:space="preserve"> застройки многоэтажными жилыми домами (Ж-4);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зону застройки индивидуальными жилыми домами (Ж-6);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производственные зоны: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 xml:space="preserve">зону производственных объектов с различными нормативами воздействия на окружающую среду (П-1); 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зону коммунальных и складских объектов (П-2);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зоны инженерной и транспортной инфраструктур: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 xml:space="preserve">зону улично-дорожной сети (ИТ-3); 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зону объектов инженерной инфраструктуры (ИТ-4);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зоны специального назначения:</w:t>
      </w:r>
    </w:p>
    <w:p w:rsidR="00FE7DD2" w:rsidRPr="004A2641" w:rsidRDefault="00FE7DD2" w:rsidP="007C617D">
      <w:pPr>
        <w:rPr>
          <w:rFonts w:eastAsia="Calibri"/>
          <w:lang w:eastAsia="en-US"/>
        </w:rPr>
      </w:pPr>
      <w:r w:rsidRPr="004A2641">
        <w:rPr>
          <w:rFonts w:eastAsia="Calibri"/>
          <w:lang w:eastAsia="en-US"/>
        </w:rPr>
        <w:t>зон</w:t>
      </w:r>
      <w:r>
        <w:rPr>
          <w:rFonts w:eastAsia="Calibri"/>
          <w:lang w:eastAsia="en-US"/>
        </w:rPr>
        <w:t>у</w:t>
      </w:r>
      <w:r w:rsidRPr="004A2641">
        <w:rPr>
          <w:rFonts w:eastAsia="Calibri"/>
          <w:lang w:eastAsia="en-US"/>
        </w:rPr>
        <w:t xml:space="preserve"> военных и иных режимных объектов и территорий (С-3);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зоны стоянок автомобильного транспорта (СА):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зона автомобильных стоянок (СА-1).</w:t>
      </w:r>
    </w:p>
    <w:p w:rsidR="00FE7DD2" w:rsidRDefault="00FE7DD2" w:rsidP="007C617D">
      <w:r w:rsidRPr="004A2641">
        <w:t>Определенные Правилами землепользования и застройки города Новос</w:t>
      </w:r>
      <w:r w:rsidRPr="004A2641">
        <w:t>и</w:t>
      </w:r>
      <w:r w:rsidRPr="004A2641">
        <w:t>бирска функциональные зоны представлены следующими объектами и землео</w:t>
      </w:r>
      <w:r w:rsidRPr="004A2641">
        <w:t>т</w:t>
      </w:r>
      <w:r w:rsidRPr="004A2641">
        <w:t>водами: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зона Р-4 – участ</w:t>
      </w:r>
      <w:r w:rsidR="007C617D">
        <w:rPr>
          <w:color w:val="000000"/>
        </w:rPr>
        <w:t>ком</w:t>
      </w:r>
      <w:r w:rsidRPr="004A2641">
        <w:rPr>
          <w:color w:val="000000"/>
        </w:rPr>
        <w:t>, зарезервированны</w:t>
      </w:r>
      <w:r w:rsidR="007C617D">
        <w:rPr>
          <w:color w:val="000000"/>
        </w:rPr>
        <w:t>м</w:t>
      </w:r>
      <w:r w:rsidRPr="004A2641">
        <w:rPr>
          <w:color w:val="000000"/>
        </w:rPr>
        <w:t xml:space="preserve"> под Государственное автономное учреждение Новосибирской области </w:t>
      </w:r>
      <w:r>
        <w:rPr>
          <w:color w:val="000000"/>
        </w:rPr>
        <w:t>«</w:t>
      </w:r>
      <w:r w:rsidRPr="004A2641">
        <w:rPr>
          <w:color w:val="000000"/>
        </w:rPr>
        <w:t>Центр спортивной подготовки Новосиби</w:t>
      </w:r>
      <w:r w:rsidRPr="004A2641">
        <w:rPr>
          <w:color w:val="000000"/>
        </w:rPr>
        <w:t>р</w:t>
      </w:r>
      <w:r w:rsidRPr="004A2641">
        <w:rPr>
          <w:color w:val="000000"/>
        </w:rPr>
        <w:t>ской области</w:t>
      </w:r>
      <w:r>
        <w:rPr>
          <w:color w:val="000000"/>
        </w:rPr>
        <w:t>»</w:t>
      </w:r>
      <w:r w:rsidRPr="004A2641">
        <w:rPr>
          <w:color w:val="000000"/>
        </w:rPr>
        <w:t>, объектами спортивного назначения;</w:t>
      </w:r>
    </w:p>
    <w:p w:rsidR="00FE7DD2" w:rsidRPr="004A2641" w:rsidRDefault="007C617D" w:rsidP="007C617D">
      <w:r>
        <w:t xml:space="preserve">зона </w:t>
      </w:r>
      <w:r w:rsidR="00FE7DD2" w:rsidRPr="004A2641">
        <w:t xml:space="preserve">ОД-1 – гостиничным комплексом «Гостиный двор», жилыми домами </w:t>
      </w:r>
      <w:r>
        <w:t xml:space="preserve">              </w:t>
      </w:r>
      <w:r w:rsidR="00FE7DD2" w:rsidRPr="004A2641">
        <w:t xml:space="preserve">с административными помещениями; </w:t>
      </w:r>
    </w:p>
    <w:p w:rsidR="00FE7DD2" w:rsidRPr="004A2641" w:rsidRDefault="007C617D" w:rsidP="007C617D">
      <w:r>
        <w:t xml:space="preserve">зона </w:t>
      </w:r>
      <w:r w:rsidR="00FE7DD2">
        <w:t>ОД-2 – Сибирской академией</w:t>
      </w:r>
      <w:r w:rsidR="00FE7DD2" w:rsidRPr="004A2641">
        <w:t xml:space="preserve"> управления и массовых коммуникаций (</w:t>
      </w:r>
      <w:r w:rsidR="00FE7DD2">
        <w:t xml:space="preserve">далее - </w:t>
      </w:r>
      <w:r w:rsidR="00FE7DD2" w:rsidRPr="004A2641">
        <w:t>САУМК), Г</w:t>
      </w:r>
      <w:r w:rsidR="00FE7DD2">
        <w:t>осударственн</w:t>
      </w:r>
      <w:r>
        <w:t>ым</w:t>
      </w:r>
      <w:r w:rsidR="00FE7DD2">
        <w:t xml:space="preserve"> общеобразовательн</w:t>
      </w:r>
      <w:r>
        <w:t>ым</w:t>
      </w:r>
      <w:r w:rsidR="00FE7DD2">
        <w:t xml:space="preserve"> учреждение</w:t>
      </w:r>
      <w:r>
        <w:t>м</w:t>
      </w:r>
      <w:r w:rsidR="00FE7DD2" w:rsidRPr="004A2641">
        <w:t xml:space="preserve"> </w:t>
      </w:r>
      <w:r w:rsidR="00FE7DD2">
        <w:t>допо</w:t>
      </w:r>
      <w:r w:rsidR="00FE7DD2">
        <w:t>л</w:t>
      </w:r>
      <w:r w:rsidR="00FE7DD2">
        <w:t>нительного профессионального образования</w:t>
      </w:r>
      <w:r w:rsidR="00FE7DD2" w:rsidRPr="004A2641">
        <w:t xml:space="preserve"> </w:t>
      </w:r>
      <w:r w:rsidR="008B4407">
        <w:t xml:space="preserve">(далее – ГОУ ДПО) </w:t>
      </w:r>
      <w:r w:rsidR="00FE7DD2">
        <w:t>«</w:t>
      </w:r>
      <w:r w:rsidR="00FE7DD2" w:rsidRPr="004A2641">
        <w:t>Сибирский и</w:t>
      </w:r>
      <w:r w:rsidR="00FE7DD2">
        <w:t>н</w:t>
      </w:r>
      <w:r w:rsidR="00FE7DD2">
        <w:t>ститут повышения квалификации «</w:t>
      </w:r>
      <w:r w:rsidR="00FE7DD2" w:rsidRPr="004A2641">
        <w:t>Над</w:t>
      </w:r>
      <w:r>
        <w:t>ежда»</w:t>
      </w:r>
      <w:r w:rsidR="00FE7DD2" w:rsidRPr="004A2641">
        <w:t>;</w:t>
      </w:r>
    </w:p>
    <w:p w:rsidR="00FE7DD2" w:rsidRPr="004A2641" w:rsidRDefault="007C617D" w:rsidP="007C617D">
      <w:r>
        <w:t xml:space="preserve">зона </w:t>
      </w:r>
      <w:r w:rsidR="00FE7DD2" w:rsidRPr="004A2641">
        <w:t>ОД-3 – Новосибирск</w:t>
      </w:r>
      <w:r w:rsidR="00FE7DD2">
        <w:t>ой наркологической больницей №</w:t>
      </w:r>
      <w:r>
        <w:t xml:space="preserve"> </w:t>
      </w:r>
      <w:r w:rsidR="00FE7DD2">
        <w:t>1, социально-реабилитационным</w:t>
      </w:r>
      <w:r w:rsidR="00FE7DD2" w:rsidRPr="004A2641">
        <w:t xml:space="preserve"> центр</w:t>
      </w:r>
      <w:r w:rsidR="00FE7DD2">
        <w:t>ом</w:t>
      </w:r>
      <w:r w:rsidR="00FE7DD2" w:rsidRPr="004A2641">
        <w:t xml:space="preserve"> для несовершеннолетних </w:t>
      </w:r>
      <w:r>
        <w:t>«</w:t>
      </w:r>
      <w:r w:rsidR="00FE7DD2" w:rsidRPr="004A2641">
        <w:t>Виктория</w:t>
      </w:r>
      <w:r>
        <w:t>»</w:t>
      </w:r>
      <w:r w:rsidR="00FE7DD2" w:rsidRPr="004A2641">
        <w:t>;</w:t>
      </w:r>
    </w:p>
    <w:p w:rsidR="00FE7DD2" w:rsidRPr="004A2641" w:rsidRDefault="007C617D" w:rsidP="007C617D">
      <w:r>
        <w:t xml:space="preserve">зона </w:t>
      </w:r>
      <w:r w:rsidR="00FE7DD2">
        <w:t>ОД-4.1 – участком</w:t>
      </w:r>
      <w:r w:rsidR="00FE7DD2" w:rsidRPr="004A2641">
        <w:t xml:space="preserve"> для строительства многофункциональных компле</w:t>
      </w:r>
      <w:r w:rsidR="00FE7DD2" w:rsidRPr="004A2641">
        <w:t>к</w:t>
      </w:r>
      <w:r w:rsidR="00FE7DD2" w:rsidRPr="004A2641">
        <w:t>сов, объединяющи</w:t>
      </w:r>
      <w:r w:rsidR="00463BDB">
        <w:t>м</w:t>
      </w:r>
      <w:r w:rsidR="00FE7DD2" w:rsidRPr="004A2641">
        <w:t xml:space="preserve"> виды разрешенного использования;</w:t>
      </w:r>
    </w:p>
    <w:p w:rsidR="00FE7DD2" w:rsidRPr="004A2641" w:rsidRDefault="007C617D" w:rsidP="007C617D">
      <w:r>
        <w:t xml:space="preserve">зона </w:t>
      </w:r>
      <w:r w:rsidR="00FE7DD2" w:rsidRPr="004A2641">
        <w:t>ОД-5 – проектируемыми средними общеобразовательными школами и детскими садами;</w:t>
      </w:r>
    </w:p>
    <w:p w:rsidR="00FE7DD2" w:rsidRPr="004A2641" w:rsidRDefault="007C617D" w:rsidP="007C617D">
      <w:pPr>
        <w:jc w:val="left"/>
        <w:rPr>
          <w:color w:val="000000"/>
        </w:rPr>
      </w:pPr>
      <w:r>
        <w:rPr>
          <w:color w:val="000000"/>
        </w:rPr>
        <w:t>зона Ж-1</w:t>
      </w:r>
      <w:r w:rsidR="00FE7DD2" w:rsidRPr="004A2641">
        <w:rPr>
          <w:color w:val="000000"/>
        </w:rPr>
        <w:t xml:space="preserve"> - средне- и многоэтажными жилыми домами;</w:t>
      </w:r>
    </w:p>
    <w:p w:rsidR="00FE7DD2" w:rsidRPr="004A2641" w:rsidRDefault="007C617D" w:rsidP="007C617D">
      <w:pPr>
        <w:rPr>
          <w:color w:val="000000"/>
        </w:rPr>
      </w:pPr>
      <w:r>
        <w:rPr>
          <w:color w:val="000000"/>
        </w:rPr>
        <w:t>зона Ж-2</w:t>
      </w:r>
      <w:r w:rsidR="00FE7DD2" w:rsidRPr="004A2641">
        <w:rPr>
          <w:color w:val="000000"/>
        </w:rPr>
        <w:t xml:space="preserve"> - малоэтажными жилыми домами;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rFonts w:eastAsia="Calibri"/>
          <w:lang w:eastAsia="en-US"/>
        </w:rPr>
        <w:t>зона</w:t>
      </w:r>
      <w:r>
        <w:rPr>
          <w:rFonts w:eastAsia="Calibri"/>
          <w:lang w:eastAsia="en-US"/>
        </w:rPr>
        <w:t xml:space="preserve"> </w:t>
      </w:r>
      <w:r w:rsidR="007C617D">
        <w:rPr>
          <w:rFonts w:eastAsia="Calibri"/>
          <w:lang w:eastAsia="en-US"/>
        </w:rPr>
        <w:t>Ж-4</w:t>
      </w:r>
      <w:r w:rsidRPr="004A2641">
        <w:rPr>
          <w:rFonts w:eastAsia="Calibri"/>
          <w:lang w:eastAsia="en-US"/>
        </w:rPr>
        <w:t xml:space="preserve"> – многоэтажными жилыми домами;</w:t>
      </w:r>
    </w:p>
    <w:p w:rsidR="00FE7DD2" w:rsidRPr="004A2641" w:rsidRDefault="007C617D" w:rsidP="007C617D">
      <w:pPr>
        <w:jc w:val="left"/>
        <w:rPr>
          <w:color w:val="000000"/>
        </w:rPr>
      </w:pPr>
      <w:r>
        <w:rPr>
          <w:color w:val="000000"/>
        </w:rPr>
        <w:t>зона Ж-6</w:t>
      </w:r>
      <w:r w:rsidR="00FE7DD2" w:rsidRPr="004A2641">
        <w:rPr>
          <w:color w:val="000000"/>
        </w:rPr>
        <w:t xml:space="preserve"> - индивидуальными малоэтажными жилыми домами;</w:t>
      </w:r>
    </w:p>
    <w:p w:rsidR="00FE7DD2" w:rsidRPr="004A2641" w:rsidRDefault="00FE7DD2" w:rsidP="007C617D">
      <w:pPr>
        <w:rPr>
          <w:sz w:val="24"/>
          <w:szCs w:val="24"/>
        </w:rPr>
      </w:pPr>
      <w:r>
        <w:rPr>
          <w:color w:val="000000"/>
        </w:rPr>
        <w:t xml:space="preserve">зона </w:t>
      </w:r>
      <w:r w:rsidR="007C617D">
        <w:rPr>
          <w:color w:val="000000"/>
        </w:rPr>
        <w:t>П-1</w:t>
      </w:r>
      <w:r w:rsidRPr="004A2641">
        <w:rPr>
          <w:color w:val="000000"/>
        </w:rPr>
        <w:t xml:space="preserve"> - производственными площадками </w:t>
      </w:r>
      <w:r w:rsidR="007C617D">
        <w:rPr>
          <w:color w:val="000000"/>
        </w:rPr>
        <w:t>о</w:t>
      </w:r>
      <w:r>
        <w:rPr>
          <w:color w:val="000000"/>
        </w:rPr>
        <w:t>ткрытого акционерного общ</w:t>
      </w:r>
      <w:r>
        <w:rPr>
          <w:color w:val="000000"/>
        </w:rPr>
        <w:t>е</w:t>
      </w:r>
      <w:r>
        <w:rPr>
          <w:color w:val="000000"/>
        </w:rPr>
        <w:t>ства (далее – ОАО)</w:t>
      </w:r>
      <w:r w:rsidRPr="004A2641">
        <w:rPr>
          <w:color w:val="000000"/>
        </w:rPr>
        <w:t xml:space="preserve"> «Новосибирский авиаремонтный завод</w:t>
      </w:r>
      <w:r w:rsidRPr="004A2641">
        <w:rPr>
          <w:sz w:val="24"/>
          <w:szCs w:val="24"/>
        </w:rPr>
        <w:t>»;</w:t>
      </w:r>
    </w:p>
    <w:p w:rsidR="00FE7DD2" w:rsidRPr="004A2641" w:rsidRDefault="007C617D" w:rsidP="007C617D">
      <w:pPr>
        <w:rPr>
          <w:color w:val="000000"/>
        </w:rPr>
      </w:pPr>
      <w:r>
        <w:rPr>
          <w:color w:val="000000"/>
        </w:rPr>
        <w:t>зона П-2</w:t>
      </w:r>
      <w:r w:rsidR="00FE7DD2" w:rsidRPr="004A2641">
        <w:rPr>
          <w:color w:val="000000"/>
        </w:rPr>
        <w:t xml:space="preserve"> - складами, капитальными гаражами;</w:t>
      </w:r>
    </w:p>
    <w:p w:rsidR="00FE7DD2" w:rsidRPr="004A2641" w:rsidRDefault="00FE7DD2" w:rsidP="007C617D">
      <w:pPr>
        <w:rPr>
          <w:color w:val="000000"/>
        </w:rPr>
      </w:pPr>
      <w:r w:rsidRPr="004A2641">
        <w:rPr>
          <w:color w:val="000000"/>
        </w:rPr>
        <w:t>зо</w:t>
      </w:r>
      <w:r w:rsidR="007C617D">
        <w:rPr>
          <w:color w:val="000000"/>
        </w:rPr>
        <w:t>на ИТ-3</w:t>
      </w:r>
      <w:r>
        <w:rPr>
          <w:color w:val="000000"/>
        </w:rPr>
        <w:t xml:space="preserve"> - улично-дорожной сетью</w:t>
      </w:r>
      <w:r w:rsidRPr="004A2641">
        <w:rPr>
          <w:color w:val="000000"/>
        </w:rPr>
        <w:t>;</w:t>
      </w:r>
    </w:p>
    <w:p w:rsidR="00FE7DD2" w:rsidRPr="004A2641" w:rsidRDefault="007C617D" w:rsidP="007C617D">
      <w:pPr>
        <w:rPr>
          <w:color w:val="FF0000"/>
        </w:rPr>
      </w:pPr>
      <w:r>
        <w:t>зона ИТ-4</w:t>
      </w:r>
      <w:r w:rsidR="00FE7DD2" w:rsidRPr="004A2641">
        <w:t xml:space="preserve"> -</w:t>
      </w:r>
      <w:r w:rsidR="00FE7DD2" w:rsidRPr="004A2641">
        <w:rPr>
          <w:color w:val="FF0000"/>
        </w:rPr>
        <w:t xml:space="preserve"> </w:t>
      </w:r>
      <w:r w:rsidR="00FE7DD2" w:rsidRPr="004A2641">
        <w:rPr>
          <w:color w:val="000000"/>
        </w:rPr>
        <w:t>котельными, центральными тепловыми пунктами</w:t>
      </w:r>
      <w:r w:rsidR="00FE7DD2" w:rsidRPr="004A2641">
        <w:rPr>
          <w:color w:val="FF0000"/>
        </w:rPr>
        <w:t>;</w:t>
      </w:r>
    </w:p>
    <w:p w:rsidR="00FE7DD2" w:rsidRPr="004A2641" w:rsidRDefault="007C617D" w:rsidP="008B4407">
      <w:pPr>
        <w:rPr>
          <w:color w:val="000000"/>
        </w:rPr>
      </w:pPr>
      <w:r>
        <w:rPr>
          <w:color w:val="000000"/>
        </w:rPr>
        <w:lastRenderedPageBreak/>
        <w:t>зона С-3</w:t>
      </w:r>
      <w:r w:rsidR="00FE7DD2" w:rsidRPr="004A2641">
        <w:rPr>
          <w:color w:val="000000"/>
        </w:rPr>
        <w:t xml:space="preserve"> - войсковой частью </w:t>
      </w:r>
      <w:r>
        <w:rPr>
          <w:color w:val="000000"/>
        </w:rPr>
        <w:t xml:space="preserve">№ </w:t>
      </w:r>
      <w:r w:rsidR="00FE7DD2" w:rsidRPr="004A2641">
        <w:rPr>
          <w:color w:val="000000"/>
        </w:rPr>
        <w:t>3733 В</w:t>
      </w:r>
      <w:r w:rsidR="00FE7DD2">
        <w:rPr>
          <w:color w:val="000000"/>
        </w:rPr>
        <w:t xml:space="preserve">нутренних войск </w:t>
      </w:r>
      <w:r>
        <w:rPr>
          <w:color w:val="000000"/>
        </w:rPr>
        <w:t>М</w:t>
      </w:r>
      <w:r w:rsidR="00FE7DD2">
        <w:rPr>
          <w:color w:val="000000"/>
        </w:rPr>
        <w:t>инистерства вну</w:t>
      </w:r>
      <w:r w:rsidR="00FE7DD2">
        <w:rPr>
          <w:color w:val="000000"/>
        </w:rPr>
        <w:t>т</w:t>
      </w:r>
      <w:r w:rsidR="00FE7DD2">
        <w:rPr>
          <w:color w:val="000000"/>
        </w:rPr>
        <w:t xml:space="preserve">ренних дел </w:t>
      </w:r>
      <w:r w:rsidRPr="004A2641">
        <w:rPr>
          <w:color w:val="000000"/>
        </w:rPr>
        <w:t>Росси</w:t>
      </w:r>
      <w:r>
        <w:rPr>
          <w:color w:val="000000"/>
        </w:rPr>
        <w:t xml:space="preserve">йской Федерации </w:t>
      </w:r>
      <w:r w:rsidR="00FE7DD2">
        <w:rPr>
          <w:color w:val="000000"/>
        </w:rPr>
        <w:t>(далее – ВВ МВД</w:t>
      </w:r>
      <w:r w:rsidRPr="007C617D">
        <w:rPr>
          <w:color w:val="000000"/>
        </w:rPr>
        <w:t xml:space="preserve"> </w:t>
      </w:r>
      <w:r w:rsidRPr="004A2641">
        <w:rPr>
          <w:color w:val="000000"/>
        </w:rPr>
        <w:t>России</w:t>
      </w:r>
      <w:r w:rsidR="00FE7DD2">
        <w:rPr>
          <w:color w:val="000000"/>
        </w:rPr>
        <w:t>)</w:t>
      </w:r>
      <w:r w:rsidR="00FE7DD2" w:rsidRPr="004A2641">
        <w:rPr>
          <w:color w:val="000000"/>
        </w:rPr>
        <w:t>;</w:t>
      </w:r>
    </w:p>
    <w:p w:rsidR="00FE7DD2" w:rsidRPr="004A2641" w:rsidRDefault="007C617D" w:rsidP="007C617D">
      <w:pPr>
        <w:jc w:val="left"/>
        <w:rPr>
          <w:color w:val="000000"/>
        </w:rPr>
      </w:pPr>
      <w:r>
        <w:rPr>
          <w:color w:val="000000"/>
        </w:rPr>
        <w:t>зона СА-1</w:t>
      </w:r>
      <w:r w:rsidR="00FE7DD2" w:rsidRPr="004A2641">
        <w:rPr>
          <w:color w:val="000000"/>
        </w:rPr>
        <w:t xml:space="preserve"> - </w:t>
      </w:r>
      <w:r w:rsidR="00FE7DD2">
        <w:t>участком</w:t>
      </w:r>
      <w:r w:rsidR="00FE7DD2" w:rsidRPr="004A2641">
        <w:t xml:space="preserve"> для строительства многоуровневой автостоянки.</w:t>
      </w:r>
    </w:p>
    <w:p w:rsidR="00FE7DD2" w:rsidRDefault="00FE7DD2" w:rsidP="007C617D">
      <w:pPr>
        <w:ind w:firstLine="540"/>
      </w:pPr>
    </w:p>
    <w:p w:rsidR="00FE7DD2" w:rsidRDefault="00FE7DD2" w:rsidP="007C617D">
      <w:pPr>
        <w:ind w:firstLine="540"/>
      </w:pPr>
      <w:r>
        <w:t>Существующий баланс использования территории представлен в таблице 1.</w:t>
      </w:r>
    </w:p>
    <w:p w:rsidR="00FE7DD2" w:rsidRPr="00B81BD9" w:rsidRDefault="00FE7DD2" w:rsidP="007C617D">
      <w:pPr>
        <w:jc w:val="right"/>
      </w:pPr>
    </w:p>
    <w:p w:rsidR="00974FE7" w:rsidRPr="00B81BD9" w:rsidRDefault="00974FE7" w:rsidP="007C617D">
      <w:pPr>
        <w:jc w:val="right"/>
      </w:pPr>
      <w:r w:rsidRPr="00B81BD9">
        <w:t>Таблица 1</w:t>
      </w:r>
    </w:p>
    <w:p w:rsidR="007C617D" w:rsidRDefault="007C617D" w:rsidP="007C617D">
      <w:pPr>
        <w:ind w:firstLine="0"/>
        <w:jc w:val="center"/>
      </w:pPr>
    </w:p>
    <w:p w:rsidR="00FE7DD2" w:rsidRDefault="00FE7DD2" w:rsidP="007C617D">
      <w:pPr>
        <w:ind w:firstLine="0"/>
        <w:jc w:val="center"/>
      </w:pPr>
      <w:r w:rsidRPr="00C852B4">
        <w:t>Существующий баланс использования территории</w:t>
      </w:r>
    </w:p>
    <w:p w:rsidR="00974FE7" w:rsidRPr="00C852B4" w:rsidRDefault="00974FE7" w:rsidP="007C617D">
      <w:pPr>
        <w:ind w:firstLine="0"/>
        <w:jc w:val="center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6379"/>
        <w:gridCol w:w="992"/>
        <w:gridCol w:w="1701"/>
      </w:tblGrid>
      <w:tr w:rsidR="00FE7DD2" w:rsidRPr="000D46C0" w:rsidTr="007C617D">
        <w:tc>
          <w:tcPr>
            <w:tcW w:w="851" w:type="dxa"/>
            <w:vMerge w:val="restart"/>
            <w:shd w:val="clear" w:color="auto" w:fill="auto"/>
          </w:tcPr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>п/п</w:t>
            </w:r>
          </w:p>
        </w:tc>
        <w:tc>
          <w:tcPr>
            <w:tcW w:w="6379" w:type="dxa"/>
            <w:vMerge w:val="restart"/>
            <w:shd w:val="clear" w:color="auto" w:fill="auto"/>
          </w:tcPr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FE7DD2" w:rsidRPr="000D46C0" w:rsidTr="007C617D">
        <w:tc>
          <w:tcPr>
            <w:tcW w:w="851" w:type="dxa"/>
            <w:vMerge/>
            <w:shd w:val="clear" w:color="auto" w:fill="auto"/>
          </w:tcPr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FE7DD2" w:rsidRPr="002F7A65" w:rsidRDefault="00FE7DD2" w:rsidP="007C617D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7C617D" w:rsidRPr="007C617D" w:rsidRDefault="007C617D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6379"/>
        <w:gridCol w:w="992"/>
        <w:gridCol w:w="1701"/>
      </w:tblGrid>
      <w:tr w:rsidR="00FE7DD2" w:rsidRPr="000D46C0" w:rsidTr="007C617D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shd w:val="clear" w:color="auto" w:fill="auto"/>
            <w:noWrap/>
          </w:tcPr>
          <w:p w:rsidR="00FE7DD2" w:rsidRPr="002F7A65" w:rsidRDefault="00974FE7" w:rsidP="007C617D">
            <w:pPr>
              <w:ind w:firstLine="0"/>
            </w:pPr>
            <w:r>
              <w:rPr>
                <w:szCs w:val="28"/>
              </w:rPr>
              <w:t>Зоны</w:t>
            </w:r>
            <w:r w:rsidRPr="00421C0E">
              <w:rPr>
                <w:szCs w:val="28"/>
              </w:rPr>
              <w:t xml:space="preserve"> рекреационного назначения</w:t>
            </w:r>
            <w:r w:rsidR="00FE7DD2" w:rsidRPr="002F7A65">
              <w:t>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,</w:t>
            </w:r>
            <w:r w:rsidRPr="002F7A65">
              <w:rPr>
                <w:rFonts w:ascii="Times New Roman" w:hAnsi="Times New Roman"/>
                <w:sz w:val="28"/>
                <w:szCs w:val="28"/>
                <w:lang w:val="en-US"/>
              </w:rPr>
              <w:t>07</w:t>
            </w:r>
          </w:p>
        </w:tc>
        <w:tc>
          <w:tcPr>
            <w:tcW w:w="1701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3,68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379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объектов спортивного назначения (Р-4)</w:t>
            </w:r>
          </w:p>
        </w:tc>
        <w:tc>
          <w:tcPr>
            <w:tcW w:w="992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9,07</w:t>
            </w:r>
          </w:p>
        </w:tc>
        <w:tc>
          <w:tcPr>
            <w:tcW w:w="1701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3,68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26,55</w:t>
            </w:r>
          </w:p>
        </w:tc>
        <w:tc>
          <w:tcPr>
            <w:tcW w:w="1701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10,76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379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объектами делового, общественного и коммерческого назначения (ОД-1)</w:t>
            </w:r>
          </w:p>
        </w:tc>
        <w:tc>
          <w:tcPr>
            <w:tcW w:w="992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13,69</w:t>
            </w:r>
          </w:p>
        </w:tc>
        <w:tc>
          <w:tcPr>
            <w:tcW w:w="1701" w:type="dxa"/>
            <w:shd w:val="clear" w:color="auto" w:fill="auto"/>
            <w:noWrap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5,55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объектами среднего професси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о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нального и высшего профессионального образов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ния, научно-исследовательских учреждений (ОД-2)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2,50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1,01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объектов здравоохранения (ОД-3)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0,65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0,26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специализированной общественной застройки (ОД-4)</w:t>
            </w:r>
            <w:r w:rsidR="007C617D" w:rsidRPr="002F7A65">
              <w:rPr>
                <w:rFonts w:ascii="Times New Roman" w:hAnsi="Times New Roman"/>
                <w:sz w:val="28"/>
                <w:szCs w:val="28"/>
              </w:rPr>
              <w:t>, в том числе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3,15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1,28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2.4.1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Подзона специализированной малоэтажной общ</w:t>
            </w:r>
            <w:r w:rsidRPr="002F7A65">
              <w:t>е</w:t>
            </w:r>
            <w:r w:rsidRPr="002F7A65">
              <w:t>ственной застройки (ОД-4.1)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2,05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0,42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объектов дошкольного, начального общего, основного общего и среднего (полного) общего о</w:t>
            </w:r>
            <w:r w:rsidRPr="002F7A65">
              <w:t>б</w:t>
            </w:r>
            <w:r w:rsidRPr="002F7A65">
              <w:t>разования (ОД-5)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6,55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2,65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19,19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7,78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домами смешанной этажности</w:t>
            </w:r>
            <w:r w:rsidR="007C617D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 xml:space="preserve"> (Ж-1)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1,36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0,55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2,34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многоэтажными жилыми домами (Ж-4)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5,96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2,42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9,53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3,86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79,44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32,20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производственными объектами с различными нормативами воздействия на окр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у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жающую среду (П-1)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65,91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26,72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коммунальными и складскими        объектами (П-2)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13,53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5,48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37,18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15,07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5,75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2,33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3,32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1,31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Зоны специального назначения (С)</w:t>
            </w:r>
            <w:r w:rsidR="007C617D">
              <w:rPr>
                <w:rFonts w:ascii="Times New Roman" w:hAnsi="Times New Roman"/>
                <w:sz w:val="28"/>
                <w:szCs w:val="28"/>
              </w:rPr>
              <w:t>, в том числе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11,43</w:t>
            </w:r>
          </w:p>
        </w:tc>
      </w:tr>
      <w:tr w:rsidR="00FE7DD2" w:rsidRPr="000D46C0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военных и иных режимных объектов и терр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и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торий (С-3)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11,43</w:t>
            </w:r>
          </w:p>
        </w:tc>
      </w:tr>
      <w:tr w:rsidR="00FE7DD2" w:rsidRPr="002F7A65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Зоны стоянок автомобильного транспорта (СА)</w:t>
            </w:r>
            <w:r w:rsidR="007C617D">
              <w:t>, в том числе</w:t>
            </w:r>
            <w:r w:rsidRPr="002F7A65">
              <w:t>: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0,17</w:t>
            </w:r>
          </w:p>
        </w:tc>
      </w:tr>
      <w:tr w:rsidR="00FE7DD2" w:rsidRPr="002F7A65" w:rsidTr="007C617D">
        <w:tc>
          <w:tcPr>
            <w:tcW w:w="85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стоянок легковых автомобилей (СА-1)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0,17</w:t>
            </w:r>
          </w:p>
        </w:tc>
      </w:tr>
      <w:tr w:rsidR="00FE7DD2" w:rsidRPr="002F7A65" w:rsidTr="007C617D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Прочие территории: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46,64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18,91</w:t>
            </w:r>
          </w:p>
        </w:tc>
      </w:tr>
      <w:tr w:rsidR="00FE7DD2" w:rsidRPr="002F7A65" w:rsidTr="007C617D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left w:val="nil"/>
            </w:tcBorders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246,70</w:t>
            </w:r>
          </w:p>
        </w:tc>
        <w:tc>
          <w:tcPr>
            <w:tcW w:w="1701" w:type="dxa"/>
            <w:shd w:val="clear" w:color="auto" w:fill="auto"/>
          </w:tcPr>
          <w:p w:rsidR="00FE7DD2" w:rsidRPr="002F7A65" w:rsidRDefault="00FE7DD2" w:rsidP="007C617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7C617D" w:rsidRDefault="007C617D" w:rsidP="007C617D"/>
    <w:p w:rsidR="00FE7DD2" w:rsidRPr="002F7A65" w:rsidRDefault="00FE7DD2" w:rsidP="007C617D">
      <w:r w:rsidRPr="002F7A65">
        <w:t>Расчет выполнен с учетом фактического использования территории.</w:t>
      </w:r>
    </w:p>
    <w:p w:rsidR="00FE7DD2" w:rsidRPr="002F7A65" w:rsidRDefault="00FE7DD2" w:rsidP="007C617D"/>
    <w:p w:rsidR="00FE7DD2" w:rsidRPr="002F7A65" w:rsidRDefault="00FE7DD2" w:rsidP="007C617D">
      <w:pPr>
        <w:ind w:firstLine="0"/>
        <w:jc w:val="center"/>
        <w:rPr>
          <w:sz w:val="2"/>
          <w:szCs w:val="2"/>
        </w:rPr>
      </w:pPr>
    </w:p>
    <w:p w:rsidR="00FE7DD2" w:rsidRPr="002F7A65" w:rsidRDefault="00FE7DD2" w:rsidP="007C617D">
      <w:pPr>
        <w:tabs>
          <w:tab w:val="left" w:pos="793"/>
          <w:tab w:val="left" w:pos="4140"/>
          <w:tab w:val="left" w:pos="5580"/>
          <w:tab w:val="left" w:pos="7020"/>
          <w:tab w:val="left" w:pos="8460"/>
        </w:tabs>
        <w:jc w:val="left"/>
        <w:rPr>
          <w:sz w:val="2"/>
          <w:szCs w:val="2"/>
        </w:rPr>
      </w:pPr>
      <w:r w:rsidRPr="002F7A65">
        <w:rPr>
          <w:b/>
          <w:sz w:val="2"/>
          <w:szCs w:val="2"/>
        </w:rPr>
        <w:tab/>
      </w:r>
      <w:r w:rsidRPr="002F7A65">
        <w:rPr>
          <w:b/>
          <w:sz w:val="2"/>
          <w:szCs w:val="2"/>
        </w:rPr>
        <w:tab/>
      </w:r>
      <w:r w:rsidRPr="002F7A65">
        <w:rPr>
          <w:sz w:val="2"/>
          <w:szCs w:val="2"/>
        </w:rPr>
        <w:tab/>
      </w:r>
      <w:r w:rsidRPr="002F7A65">
        <w:rPr>
          <w:sz w:val="2"/>
          <w:szCs w:val="2"/>
        </w:rPr>
        <w:tab/>
      </w:r>
      <w:r w:rsidRPr="002F7A65">
        <w:rPr>
          <w:b/>
          <w:sz w:val="2"/>
          <w:szCs w:val="2"/>
        </w:rPr>
        <w:tab/>
      </w:r>
    </w:p>
    <w:p w:rsidR="00FE7DD2" w:rsidRPr="002F7A65" w:rsidRDefault="00FE7DD2" w:rsidP="007C617D">
      <w:pPr>
        <w:ind w:firstLine="0"/>
        <w:jc w:val="center"/>
        <w:rPr>
          <w:b/>
        </w:rPr>
      </w:pPr>
      <w:r w:rsidRPr="002F7A65">
        <w:rPr>
          <w:b/>
        </w:rPr>
        <w:t>2. Основные направления градостроительного развития территории</w:t>
      </w:r>
    </w:p>
    <w:p w:rsidR="00FE7DD2" w:rsidRPr="002F7A65" w:rsidRDefault="00FE7DD2" w:rsidP="007C617D">
      <w:pPr>
        <w:ind w:firstLine="0"/>
      </w:pPr>
    </w:p>
    <w:p w:rsidR="00FE7DD2" w:rsidRPr="002F7A65" w:rsidRDefault="000C5E0A" w:rsidP="007C617D">
      <w:pPr>
        <w:ind w:firstLine="0"/>
        <w:jc w:val="center"/>
        <w:rPr>
          <w:b/>
        </w:rPr>
      </w:pPr>
      <w:r>
        <w:rPr>
          <w:b/>
        </w:rPr>
        <w:t>2.1. Общие положения</w:t>
      </w:r>
    </w:p>
    <w:p w:rsidR="00FE7DD2" w:rsidRPr="002F7A65" w:rsidRDefault="00FE7DD2" w:rsidP="007C617D">
      <w:pPr>
        <w:jc w:val="center"/>
        <w:rPr>
          <w:b/>
        </w:rPr>
      </w:pPr>
    </w:p>
    <w:p w:rsidR="00FE7DD2" w:rsidRPr="002F7A65" w:rsidRDefault="00FE7DD2" w:rsidP="007C617D">
      <w:pPr>
        <w:ind w:firstLine="720"/>
      </w:pPr>
      <w:r w:rsidRPr="002F7A65">
        <w:t>Планировочная структура жилого района принята в соответствии с град</w:t>
      </w:r>
      <w:r w:rsidRPr="002F7A65">
        <w:t>о</w:t>
      </w:r>
      <w:r w:rsidRPr="002F7A65">
        <w:t>строительными и природными факторами</w:t>
      </w:r>
      <w:r w:rsidR="000C5E0A">
        <w:t xml:space="preserve"> и</w:t>
      </w:r>
      <w:r w:rsidRPr="002F7A65">
        <w:t xml:space="preserve"> Генеральным планом города Новос</w:t>
      </w:r>
      <w:r w:rsidRPr="002F7A65">
        <w:t>и</w:t>
      </w:r>
      <w:r w:rsidRPr="002F7A65">
        <w:t>бирска, утвержденным решением Совета депутатов города Новосибирска от</w:t>
      </w:r>
      <w:r w:rsidR="000C5E0A">
        <w:t> </w:t>
      </w:r>
      <w:r w:rsidRPr="002F7A65">
        <w:t>26.12.2007 № 824.</w:t>
      </w:r>
    </w:p>
    <w:p w:rsidR="00FE7DD2" w:rsidRPr="002F7A65" w:rsidRDefault="00FE7DD2" w:rsidP="007C617D">
      <w:pPr>
        <w:ind w:firstLine="720"/>
      </w:pPr>
      <w:r w:rsidRPr="002F7A65">
        <w:t xml:space="preserve">Функциональным зонированием микрорайона выделяются зона жилой </w:t>
      </w:r>
      <w:r w:rsidR="000C5E0A">
        <w:t xml:space="preserve">               </w:t>
      </w:r>
      <w:r w:rsidRPr="002F7A65">
        <w:t>застройки многоэтажными жилыми домами, общественно-деловая зона, муниц</w:t>
      </w:r>
      <w:r w:rsidRPr="002F7A65">
        <w:t>и</w:t>
      </w:r>
      <w:r w:rsidRPr="002F7A65">
        <w:t>пальные объекты соцкультбыта, зона инженерной и транспортной инфраструкт</w:t>
      </w:r>
      <w:r w:rsidRPr="002F7A65">
        <w:t>у</w:t>
      </w:r>
      <w:r w:rsidRPr="002F7A65">
        <w:t>ры, зона парков.</w:t>
      </w:r>
    </w:p>
    <w:p w:rsidR="00FE7DD2" w:rsidRPr="002F7A65" w:rsidRDefault="00FE7DD2" w:rsidP="007C617D">
      <w:pPr>
        <w:ind w:firstLine="720"/>
      </w:pPr>
      <w:r w:rsidRPr="002F7A65">
        <w:t>Общая численность жителей проектируемого района составит 48890 чел</w:t>
      </w:r>
      <w:r w:rsidRPr="002F7A65">
        <w:t>о</w:t>
      </w:r>
      <w:r w:rsidRPr="002F7A65">
        <w:t xml:space="preserve">век, плотность населения - 420 чел./га. </w:t>
      </w:r>
    </w:p>
    <w:p w:rsidR="00FE7DD2" w:rsidRPr="002F7A65" w:rsidRDefault="00FE7DD2" w:rsidP="007C617D">
      <w:pPr>
        <w:ind w:firstLine="720"/>
      </w:pPr>
      <w:r w:rsidRPr="002F7A65">
        <w:t xml:space="preserve">Объекты общественно-деловой зоны размещены вдоль Красного проспекта, а также иных магистралей общегородского и районного значения. </w:t>
      </w:r>
    </w:p>
    <w:p w:rsidR="00FE7DD2" w:rsidRPr="002F7A65" w:rsidRDefault="00FE7DD2" w:rsidP="007C617D">
      <w:pPr>
        <w:ind w:firstLine="720"/>
      </w:pPr>
      <w:r w:rsidRPr="002F7A65">
        <w:t xml:space="preserve">В соответствии с радиусом обслуживания в проекте предусматривается строительство поликлиники общего типа на 300 посещений в смену и </w:t>
      </w:r>
      <w:r w:rsidRPr="002F7A65">
        <w:rPr>
          <w:color w:val="000000"/>
        </w:rPr>
        <w:t>объект</w:t>
      </w:r>
      <w:r w:rsidR="000C5E0A">
        <w:rPr>
          <w:color w:val="000000"/>
        </w:rPr>
        <w:t>а</w:t>
      </w:r>
      <w:r w:rsidRPr="002F7A65">
        <w:rPr>
          <w:color w:val="000000"/>
        </w:rPr>
        <w:t xml:space="preserve"> общей врачебной практики</w:t>
      </w:r>
      <w:r w:rsidRPr="002F7A65">
        <w:t xml:space="preserve"> на 200 посещений в смену. </w:t>
      </w:r>
    </w:p>
    <w:p w:rsidR="00FE7DD2" w:rsidRPr="002F7A65" w:rsidRDefault="00FE7DD2" w:rsidP="007C617D">
      <w:pPr>
        <w:ind w:firstLine="720"/>
      </w:pPr>
      <w:r w:rsidRPr="002F7A65">
        <w:t xml:space="preserve">Общеобразовательные школы и детские сады расположены в предельной пешеходной доступности от жилых домов микрорайона. Проектом планировки предлагается строительство общеобразовательных школ (на 1000 жителей </w:t>
      </w:r>
      <w:r w:rsidR="000C5E0A">
        <w:t>–</w:t>
      </w:r>
      <w:r w:rsidRPr="002F7A65">
        <w:t xml:space="preserve"> 115</w:t>
      </w:r>
      <w:r w:rsidR="000C5E0A">
        <w:t> </w:t>
      </w:r>
      <w:r w:rsidRPr="002F7A65">
        <w:t>мест) вместимость</w:t>
      </w:r>
      <w:r w:rsidR="000C5E0A">
        <w:t>ю</w:t>
      </w:r>
      <w:r w:rsidRPr="002F7A65">
        <w:t xml:space="preserve"> от 800 до 1200 мест. Радиус доступности школ - </w:t>
      </w:r>
      <w:smartTag w:uri="urn:schemas-microsoft-com:office:smarttags" w:element="metricconverter">
        <w:smartTagPr>
          <w:attr w:name="ProductID" w:val="500 м"/>
        </w:smartTagPr>
        <w:r w:rsidRPr="002F7A65">
          <w:t>500 м</w:t>
        </w:r>
      </w:smartTag>
      <w:r w:rsidRPr="002F7A65">
        <w:t xml:space="preserve"> (согласно Местным нормативам градостроительного проектирования города Н</w:t>
      </w:r>
      <w:r w:rsidRPr="002F7A65">
        <w:t>о</w:t>
      </w:r>
      <w:r w:rsidRPr="002F7A65">
        <w:t>восибирска, утвержденным постановлением мэра от 23.06.2007 № 563</w:t>
      </w:r>
      <w:r w:rsidR="000C5E0A">
        <w:t>-</w:t>
      </w:r>
      <w:r w:rsidRPr="002F7A65">
        <w:t>а).</w:t>
      </w:r>
    </w:p>
    <w:p w:rsidR="00FE7DD2" w:rsidRPr="002F7A65" w:rsidRDefault="00FE7DD2" w:rsidP="007C617D">
      <w:pPr>
        <w:ind w:firstLine="720"/>
      </w:pPr>
      <w:r w:rsidRPr="002F7A65">
        <w:t xml:space="preserve">Проектом </w:t>
      </w:r>
      <w:r w:rsidR="008B4407" w:rsidRPr="002F7A65">
        <w:t xml:space="preserve">планировки </w:t>
      </w:r>
      <w:r w:rsidRPr="002F7A65">
        <w:t xml:space="preserve">предусмотрено строительство детских садов (35 мест на 1000 жителей) </w:t>
      </w:r>
      <w:r w:rsidR="000C5E0A">
        <w:t>в</w:t>
      </w:r>
      <w:r w:rsidRPr="002F7A65">
        <w:t>местимость</w:t>
      </w:r>
      <w:r w:rsidR="000C5E0A">
        <w:t>ю</w:t>
      </w:r>
      <w:r w:rsidRPr="002F7A65">
        <w:t xml:space="preserve"> от 100 до 330 мест. Радиус доступности - </w:t>
      </w:r>
      <w:smartTag w:uri="urn:schemas-microsoft-com:office:smarttags" w:element="metricconverter">
        <w:smartTagPr>
          <w:attr w:name="ProductID" w:val="300 м"/>
        </w:smartTagPr>
        <w:r w:rsidRPr="002F7A65">
          <w:t>300 м</w:t>
        </w:r>
      </w:smartTag>
      <w:r w:rsidRPr="002F7A65">
        <w:t xml:space="preserve"> </w:t>
      </w:r>
      <w:r w:rsidRPr="002F7A65">
        <w:lastRenderedPageBreak/>
        <w:t>(согласно Местным нормативам градостроительного проектирования города Н</w:t>
      </w:r>
      <w:r w:rsidRPr="002F7A65">
        <w:t>о</w:t>
      </w:r>
      <w:r w:rsidRPr="002F7A65">
        <w:t>восибир</w:t>
      </w:r>
      <w:r w:rsidR="000C5E0A">
        <w:t>ска</w:t>
      </w:r>
      <w:r w:rsidRPr="002F7A65">
        <w:t>).</w:t>
      </w:r>
    </w:p>
    <w:p w:rsidR="00FE7DD2" w:rsidRPr="000D46C0" w:rsidRDefault="00FE7DD2" w:rsidP="007C617D">
      <w:pPr>
        <w:ind w:firstLine="720"/>
        <w:rPr>
          <w:highlight w:val="yellow"/>
        </w:rPr>
      </w:pPr>
    </w:p>
    <w:p w:rsidR="00FE7DD2" w:rsidRPr="002F7A65" w:rsidRDefault="000C5E0A" w:rsidP="007C617D">
      <w:pPr>
        <w:ind w:firstLine="0"/>
        <w:jc w:val="center"/>
        <w:rPr>
          <w:b/>
        </w:rPr>
      </w:pPr>
      <w:r>
        <w:rPr>
          <w:b/>
        </w:rPr>
        <w:t>2.2. Жилищная сфера</w:t>
      </w:r>
    </w:p>
    <w:p w:rsidR="00FE7DD2" w:rsidRPr="002F7A65" w:rsidRDefault="00FE7DD2" w:rsidP="007C617D">
      <w:pPr>
        <w:jc w:val="center"/>
        <w:rPr>
          <w:b/>
        </w:rPr>
      </w:pPr>
    </w:p>
    <w:p w:rsidR="00FE7DD2" w:rsidRPr="002F7A65" w:rsidRDefault="00FE7DD2" w:rsidP="007C617D">
      <w:pPr>
        <w:ind w:firstLine="720"/>
      </w:pPr>
      <w:r w:rsidRPr="002F7A65">
        <w:t>На территории в границах проекта планировки размещено около 143,8 тыс. кв. м жилья и общественных зданий. Существующая жилая застройка представлена многоквартирными жилыми домами и индивидуальной жилой з</w:t>
      </w:r>
      <w:r w:rsidRPr="002F7A65">
        <w:t>а</w:t>
      </w:r>
      <w:r w:rsidRPr="002F7A65">
        <w:t>стройкой.</w:t>
      </w:r>
    </w:p>
    <w:p w:rsidR="00FE7DD2" w:rsidRPr="002F7A65" w:rsidRDefault="00FE7DD2" w:rsidP="007C617D">
      <w:pPr>
        <w:ind w:firstLine="720"/>
      </w:pPr>
      <w:r w:rsidRPr="002F7A65">
        <w:t>Численность населения, проживающего в действующем жилищном фонде, размещенном в границах проекта планировки, составляет 4700 человек. Пло</w:t>
      </w:r>
      <w:r w:rsidRPr="002F7A65">
        <w:t>т</w:t>
      </w:r>
      <w:r w:rsidRPr="002F7A65">
        <w:t xml:space="preserve">ность населения в границах проекта планировки – 20 чел./га. </w:t>
      </w:r>
    </w:p>
    <w:p w:rsidR="00FE7DD2" w:rsidRPr="002F7A65" w:rsidRDefault="00FE7DD2" w:rsidP="007C617D">
      <w:pPr>
        <w:ind w:firstLine="720"/>
      </w:pPr>
      <w:r w:rsidRPr="002F7A65">
        <w:t>Проектируемый баланс использования территории представлен в таблице 2.</w:t>
      </w:r>
    </w:p>
    <w:p w:rsidR="00FE7DD2" w:rsidRPr="000D46C0" w:rsidRDefault="00FE7DD2" w:rsidP="007C617D">
      <w:pPr>
        <w:ind w:firstLine="720"/>
        <w:rPr>
          <w:highlight w:val="yellow"/>
        </w:rPr>
      </w:pPr>
    </w:p>
    <w:p w:rsidR="00974FE7" w:rsidRPr="002F7A65" w:rsidRDefault="00974FE7" w:rsidP="007C617D">
      <w:pPr>
        <w:jc w:val="right"/>
      </w:pPr>
      <w:r w:rsidRPr="002F7A65">
        <w:t>Таблица 2</w:t>
      </w:r>
    </w:p>
    <w:p w:rsidR="000C5E0A" w:rsidRDefault="000C5E0A" w:rsidP="007C617D">
      <w:pPr>
        <w:ind w:firstLine="0"/>
        <w:jc w:val="center"/>
      </w:pPr>
    </w:p>
    <w:p w:rsidR="00FE7DD2" w:rsidRPr="002F7A65" w:rsidRDefault="00FE7DD2" w:rsidP="007C617D">
      <w:pPr>
        <w:ind w:firstLine="0"/>
        <w:jc w:val="center"/>
      </w:pPr>
      <w:r w:rsidRPr="002F7A65">
        <w:t>Проектируемый баланс использования территории</w:t>
      </w:r>
    </w:p>
    <w:p w:rsidR="00FE7DD2" w:rsidRPr="002F7A65" w:rsidRDefault="00FE7DD2" w:rsidP="007C617D">
      <w:pPr>
        <w:ind w:firstLine="0"/>
        <w:jc w:val="center"/>
      </w:pPr>
    </w:p>
    <w:p w:rsidR="00FE7DD2" w:rsidRPr="002F7A65" w:rsidRDefault="00FE7DD2" w:rsidP="007C617D">
      <w:pPr>
        <w:tabs>
          <w:tab w:val="left" w:pos="1228"/>
          <w:tab w:val="left" w:pos="3888"/>
          <w:tab w:val="left" w:pos="5148"/>
          <w:tab w:val="left" w:pos="6588"/>
          <w:tab w:val="left" w:pos="7848"/>
        </w:tabs>
        <w:ind w:left="93" w:firstLine="0"/>
        <w:jc w:val="left"/>
        <w:rPr>
          <w:sz w:val="2"/>
        </w:rPr>
      </w:pPr>
      <w:r w:rsidRPr="002F7A65">
        <w:tab/>
      </w:r>
      <w:r w:rsidRPr="002F7A65">
        <w:tab/>
      </w:r>
      <w:r w:rsidRPr="002F7A65">
        <w:tab/>
      </w:r>
      <w:r w:rsidRPr="002F7A65">
        <w:tab/>
      </w:r>
      <w:r w:rsidRPr="002F7A65">
        <w:tab/>
      </w: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4253"/>
        <w:gridCol w:w="1417"/>
        <w:gridCol w:w="1559"/>
        <w:gridCol w:w="1985"/>
      </w:tblGrid>
      <w:tr w:rsidR="00FE7DD2" w:rsidRPr="002F7A65" w:rsidTr="000C5E0A">
        <w:trPr>
          <w:tblHeader/>
        </w:trPr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spacing w:line="0" w:lineRule="atLeast"/>
              <w:ind w:firstLine="0"/>
              <w:jc w:val="center"/>
            </w:pPr>
            <w:r w:rsidRPr="002F7A65">
              <w:t>№</w:t>
            </w:r>
          </w:p>
          <w:p w:rsidR="00FE7DD2" w:rsidRPr="002F7A65" w:rsidRDefault="00FE7DD2" w:rsidP="007C617D">
            <w:pPr>
              <w:spacing w:line="0" w:lineRule="atLeast"/>
              <w:ind w:firstLine="0"/>
              <w:jc w:val="center"/>
            </w:pPr>
            <w:r w:rsidRPr="002F7A65">
              <w:t>п/п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Наименование зоны</w:t>
            </w:r>
          </w:p>
        </w:tc>
        <w:tc>
          <w:tcPr>
            <w:tcW w:w="1417" w:type="dxa"/>
            <w:shd w:val="clear" w:color="auto" w:fill="auto"/>
          </w:tcPr>
          <w:p w:rsidR="000C5E0A" w:rsidRDefault="00FE7DD2" w:rsidP="007C617D">
            <w:pPr>
              <w:ind w:firstLine="25"/>
              <w:jc w:val="center"/>
            </w:pPr>
            <w:r w:rsidRPr="002F7A65">
              <w:t xml:space="preserve">Площадь, </w:t>
            </w:r>
          </w:p>
          <w:p w:rsidR="00FE7DD2" w:rsidRPr="002F7A65" w:rsidRDefault="00FE7DD2" w:rsidP="007C617D">
            <w:pPr>
              <w:ind w:firstLine="25"/>
              <w:jc w:val="center"/>
            </w:pPr>
            <w:r w:rsidRPr="002F7A65">
              <w:t>га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left="39" w:firstLine="24"/>
              <w:jc w:val="center"/>
            </w:pPr>
            <w:r w:rsidRPr="002F7A65">
              <w:t xml:space="preserve">Процент </w:t>
            </w:r>
          </w:p>
          <w:p w:rsidR="00FE7DD2" w:rsidRPr="002F7A65" w:rsidRDefault="00FE7DD2" w:rsidP="007C617D">
            <w:pPr>
              <w:ind w:left="39" w:firstLine="24"/>
              <w:jc w:val="center"/>
            </w:pPr>
            <w:r w:rsidRPr="002F7A65">
              <w:t>от общей площади территории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 xml:space="preserve">Прирост (+) </w:t>
            </w:r>
          </w:p>
          <w:p w:rsidR="00FE7DD2" w:rsidRPr="002F7A65" w:rsidRDefault="00FE7DD2" w:rsidP="007C617D">
            <w:pPr>
              <w:ind w:firstLine="0"/>
              <w:jc w:val="center"/>
            </w:pPr>
            <w:r w:rsidRPr="002F7A65">
              <w:t>или убыль (-),</w:t>
            </w:r>
          </w:p>
          <w:p w:rsidR="00FE7DD2" w:rsidRPr="002F7A65" w:rsidRDefault="00FE7DD2" w:rsidP="007C617D">
            <w:pPr>
              <w:ind w:firstLine="0"/>
              <w:jc w:val="center"/>
            </w:pPr>
            <w:r w:rsidRPr="002F7A65">
              <w:t>га/процент</w:t>
            </w:r>
          </w:p>
        </w:tc>
      </w:tr>
    </w:tbl>
    <w:p w:rsidR="00FE7DD2" w:rsidRPr="00974FE7" w:rsidRDefault="00FE7DD2" w:rsidP="007C617D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4253"/>
        <w:gridCol w:w="1417"/>
        <w:gridCol w:w="1559"/>
        <w:gridCol w:w="1985"/>
      </w:tblGrid>
      <w:tr w:rsidR="00FE7DD2" w:rsidRPr="002F7A65" w:rsidTr="000C5E0A">
        <w:trPr>
          <w:tblHeader/>
        </w:trPr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1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jc w:val="center"/>
            </w:pPr>
            <w:r w:rsidRPr="002F7A65">
              <w:t>2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tabs>
                <w:tab w:val="left" w:pos="571"/>
              </w:tabs>
              <w:ind w:firstLine="0"/>
              <w:jc w:val="center"/>
            </w:pPr>
            <w:r w:rsidRPr="002F7A65">
              <w:t>3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4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5</w:t>
            </w:r>
          </w:p>
        </w:tc>
      </w:tr>
      <w:tr w:rsidR="00FE7DD2" w:rsidRPr="002F7A65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1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Рекреационные зоны, в том числе: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  <w:rPr>
                <w:lang w:val="en-US"/>
              </w:rPr>
            </w:pPr>
            <w:r w:rsidRPr="002F7A65">
              <w:rPr>
                <w:lang w:val="en-US"/>
              </w:rPr>
              <w:t>23,14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  <w:rPr>
                <w:lang w:val="en-US"/>
              </w:rPr>
            </w:pPr>
            <w:r w:rsidRPr="002F7A65">
              <w:rPr>
                <w:lang w:val="en-US"/>
              </w:rPr>
              <w:t>9,38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+14,08/+61</w:t>
            </w:r>
          </w:p>
        </w:tc>
      </w:tr>
      <w:tr w:rsidR="00FE7DD2" w:rsidRPr="002F7A65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1.1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природного ландшафта (Р-1)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  <w:rPr>
                <w:lang w:val="en-US"/>
              </w:rPr>
            </w:pPr>
            <w:r w:rsidRPr="002F7A65">
              <w:rPr>
                <w:lang w:val="en-US"/>
              </w:rPr>
              <w:t>9,90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  <w:rPr>
                <w:lang w:val="en-US"/>
              </w:rPr>
            </w:pPr>
            <w:r w:rsidRPr="002F7A65">
              <w:rPr>
                <w:lang w:val="en-US"/>
              </w:rPr>
              <w:t>4,01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9,90/100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1.2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озеленения (Р-2)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5,87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2,38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+5,87/+100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1.3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объектов спортивного н</w:t>
            </w:r>
            <w:r w:rsidRPr="002F7A65">
              <w:t>а</w:t>
            </w:r>
            <w:r w:rsidRPr="002F7A65">
              <w:t>значения (Р-4)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7,37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2,99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-1,69/-23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2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Общественно-деловые зоны, в том числе: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72,67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29,46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+46,13/+63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2.1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делового, общественного и коммерческого назначения (ОД-1)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rPr>
                <w:lang w:val="en-US"/>
              </w:rPr>
              <w:t>37</w:t>
            </w:r>
            <w:r w:rsidRPr="002F7A65">
              <w:t>,89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15,36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+24,20/+64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2.2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8B4407">
            <w:pPr>
              <w:ind w:firstLine="0"/>
            </w:pPr>
            <w:r w:rsidRPr="002F7A65">
              <w:t>Зона объектов среднего профе</w:t>
            </w:r>
            <w:r w:rsidRPr="002F7A65">
              <w:t>с</w:t>
            </w:r>
            <w:r w:rsidRPr="002F7A65">
              <w:t>сионального и высшего образов</w:t>
            </w:r>
            <w:r w:rsidRPr="002F7A65">
              <w:t>а</w:t>
            </w:r>
            <w:r w:rsidRPr="002F7A65">
              <w:t>ния, научно-исследовательских организаций (ОД-2)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1,72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0,70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-0,78/-45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2.3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объектов здравоохранения (ОД-3)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2,07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0,84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F7A65">
              <w:rPr>
                <w:color w:val="000000"/>
              </w:rPr>
              <w:t>+1,42/+69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2.4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специализированной мал</w:t>
            </w:r>
            <w:r w:rsidRPr="002F7A65">
              <w:t>о</w:t>
            </w:r>
            <w:r w:rsidRPr="002F7A65">
              <w:t>этажной общественной застройки (ОД</w:t>
            </w:r>
            <w:r w:rsidRPr="002F7A65">
              <w:noBreakHyphen/>
              <w:t>4.1)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10,29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4,17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F7A65">
              <w:rPr>
                <w:color w:val="000000"/>
              </w:rPr>
              <w:t>+7,14/+69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2.5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специализированной средне- и многоэтажной общественной застройки (ОД</w:t>
            </w:r>
            <w:r w:rsidRPr="002F7A65">
              <w:noBreakHyphen/>
              <w:t>4.2)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2,05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0,83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F7A65">
              <w:rPr>
                <w:color w:val="000000"/>
              </w:rPr>
              <w:t>+2,05/+100</w:t>
            </w:r>
          </w:p>
        </w:tc>
      </w:tr>
      <w:tr w:rsidR="00FE7DD2" w:rsidRPr="000D46C0" w:rsidTr="008B4407">
        <w:trPr>
          <w:cantSplit/>
        </w:trPr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lastRenderedPageBreak/>
              <w:t>2.6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объектов дошкольного, н</w:t>
            </w:r>
            <w:r w:rsidRPr="002F7A65">
              <w:t>а</w:t>
            </w:r>
            <w:r w:rsidRPr="002F7A65">
              <w:t>чального общего, основного о</w:t>
            </w:r>
            <w:r w:rsidRPr="002F7A65">
              <w:t>б</w:t>
            </w:r>
            <w:r w:rsidRPr="002F7A65">
              <w:t>щего и среднего (полного) общего образования (ОД</w:t>
            </w:r>
            <w:r w:rsidRPr="002F7A65">
              <w:noBreakHyphen/>
              <w:t>5)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20,28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8,22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F7A65">
              <w:rPr>
                <w:color w:val="000000"/>
              </w:rPr>
              <w:t>+13,74/+68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3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Жилые зоны, в том числе: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2,69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1,09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-16,49/-612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3.1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застройка жилыми домами смешанной этажности (Ж-1)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-1,36/-100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3.2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застройки м</w:t>
            </w:r>
            <w:r w:rsidR="000C5E0A">
              <w:t>алоэтажными жилыми домами (Ж-2)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hanging="12"/>
              <w:jc w:val="center"/>
            </w:pPr>
            <w:r w:rsidRPr="002F7A65">
              <w:t>-2,34/-100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3.3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застройки многоэтажны</w:t>
            </w:r>
            <w:r w:rsidR="000C5E0A">
              <w:t>ми жилыми домами (Ж-4)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62,11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25,18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hanging="12"/>
              <w:jc w:val="center"/>
            </w:pPr>
            <w:r w:rsidRPr="002F7A65">
              <w:t>+56,15/+90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3.4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  <w:rPr>
                <w:u w:val="single"/>
              </w:rPr>
            </w:pPr>
            <w:r w:rsidRPr="002F7A65">
              <w:t>Зона застройки индивидуальными жилыми домами (Ж-6)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hanging="12"/>
              <w:jc w:val="center"/>
            </w:pPr>
            <w:r w:rsidRPr="002F7A65">
              <w:t>-9,53/-100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4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Производственные зоны, в том числе: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1,35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0,55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hanging="12"/>
              <w:jc w:val="center"/>
            </w:pPr>
            <w:r w:rsidRPr="002F7A65">
              <w:t>+78,09/-5797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4.1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производственных объектов с различными нормативами во</w:t>
            </w:r>
            <w:r w:rsidRPr="002F7A65">
              <w:t>з</w:t>
            </w:r>
            <w:r w:rsidRPr="002F7A65">
              <w:t>дей</w:t>
            </w:r>
            <w:r w:rsidR="000C5E0A">
              <w:t>ствия на окружающую среду (П-1)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hanging="12"/>
              <w:jc w:val="center"/>
            </w:pPr>
            <w:r w:rsidRPr="002F7A65">
              <w:t>-65,91/-100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4.2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коммунальных и склад</w:t>
            </w:r>
            <w:r w:rsidR="000C5E0A">
              <w:t>ских объектов (П-2)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1,35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0,55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hanging="12"/>
              <w:jc w:val="center"/>
            </w:pPr>
            <w:r w:rsidRPr="002F7A65">
              <w:t>-12,18/-904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5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Зоны инженерной и транспортной инфраструктур, в том числе: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85,86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34,80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hanging="12"/>
              <w:jc w:val="center"/>
            </w:pPr>
            <w:r w:rsidRPr="002F7A65">
              <w:t>+48,68/+57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5.1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</w:t>
            </w:r>
            <w:r w:rsidR="000C5E0A">
              <w:t>она улично-дорожной сети             (ИТ-3)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77,25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31,27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+71,40/+93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5.2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объектов инженерной и</w:t>
            </w:r>
            <w:r w:rsidRPr="002F7A65">
              <w:t>н</w:t>
            </w:r>
            <w:r w:rsidR="000C5E0A">
              <w:t>фраструктуры (ИТ-4)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5,47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2,22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+2,25/+41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6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Зоны специального назначения, в том числе: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-28,21/-100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6.1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военных и иных режим</w:t>
            </w:r>
            <w:r w:rsidR="000C5E0A">
              <w:t>ных объектов и территорий (С-3)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-28,21/-100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7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Зоны стоянок автомобильного транспорта (СА)</w:t>
            </w:r>
            <w:r w:rsidR="000C5E0A">
              <w:t>,</w:t>
            </w:r>
            <w:r w:rsidRPr="002F7A65">
              <w:t xml:space="preserve"> в том числе: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3,17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1,28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+2,74/+86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7.1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Зона стоянок для легковых авт</w:t>
            </w:r>
            <w:r w:rsidRPr="002F7A65">
              <w:t>о</w:t>
            </w:r>
            <w:r w:rsidR="000C5E0A">
              <w:t>мобилей (СА-1)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3,17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1,28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+2,74/+86</w:t>
            </w:r>
          </w:p>
        </w:tc>
      </w:tr>
      <w:tr w:rsidR="00FE7DD2" w:rsidRPr="000D46C0" w:rsidTr="000C5E0A">
        <w:tc>
          <w:tcPr>
            <w:tcW w:w="709" w:type="dxa"/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8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Прочие территории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0,00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0,00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-46,64/-100</w:t>
            </w:r>
          </w:p>
        </w:tc>
      </w:tr>
      <w:tr w:rsidR="00FE7DD2" w:rsidRPr="000D46C0" w:rsidTr="000C5E0A"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FE7DD2" w:rsidRPr="002F7A65" w:rsidRDefault="00FE7DD2" w:rsidP="007C617D">
            <w:pPr>
              <w:ind w:left="-221" w:firstLine="308"/>
              <w:jc w:val="center"/>
            </w:pPr>
            <w:r w:rsidRPr="002F7A65">
              <w:t>9</w:t>
            </w:r>
          </w:p>
        </w:tc>
        <w:tc>
          <w:tcPr>
            <w:tcW w:w="4253" w:type="dxa"/>
            <w:shd w:val="clear" w:color="auto" w:fill="auto"/>
          </w:tcPr>
          <w:p w:rsidR="00FE7DD2" w:rsidRPr="002F7A65" w:rsidRDefault="00FE7DD2" w:rsidP="007C617D">
            <w:pPr>
              <w:ind w:firstLine="0"/>
            </w:pPr>
            <w:r w:rsidRPr="002F7A65">
              <w:t>Общая площадь в границах пр</w:t>
            </w:r>
            <w:r w:rsidRPr="002F7A65">
              <w:t>о</w:t>
            </w:r>
            <w:r w:rsidRPr="002F7A65">
              <w:t>ектирования</w:t>
            </w:r>
          </w:p>
        </w:tc>
        <w:tc>
          <w:tcPr>
            <w:tcW w:w="1417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246,7</w:t>
            </w:r>
          </w:p>
        </w:tc>
        <w:tc>
          <w:tcPr>
            <w:tcW w:w="1559" w:type="dxa"/>
            <w:shd w:val="clear" w:color="auto" w:fill="auto"/>
          </w:tcPr>
          <w:p w:rsidR="00FE7DD2" w:rsidRPr="002F7A65" w:rsidRDefault="00FE7DD2" w:rsidP="007C617D">
            <w:pPr>
              <w:ind w:firstLine="0"/>
              <w:jc w:val="center"/>
            </w:pPr>
            <w:r w:rsidRPr="002F7A65">
              <w:t>100</w:t>
            </w:r>
          </w:p>
        </w:tc>
        <w:tc>
          <w:tcPr>
            <w:tcW w:w="1985" w:type="dxa"/>
            <w:shd w:val="clear" w:color="auto" w:fill="auto"/>
          </w:tcPr>
          <w:p w:rsidR="00FE7DD2" w:rsidRPr="002F7A65" w:rsidRDefault="00FE7DD2" w:rsidP="007C617D">
            <w:pPr>
              <w:ind w:hanging="12"/>
              <w:jc w:val="center"/>
            </w:pPr>
            <w:r w:rsidRPr="002F7A65">
              <w:t>0/0</w:t>
            </w:r>
          </w:p>
        </w:tc>
      </w:tr>
    </w:tbl>
    <w:p w:rsidR="00FE7DD2" w:rsidRDefault="00FE7DD2" w:rsidP="007C617D">
      <w:pPr>
        <w:rPr>
          <w:highlight w:val="yellow"/>
        </w:rPr>
      </w:pPr>
    </w:p>
    <w:p w:rsidR="000C5E0A" w:rsidRDefault="000C5E0A" w:rsidP="007C617D">
      <w:pPr>
        <w:rPr>
          <w:highlight w:val="yellow"/>
        </w:rPr>
      </w:pPr>
    </w:p>
    <w:p w:rsidR="000C5E0A" w:rsidRDefault="000C5E0A" w:rsidP="007C617D">
      <w:pPr>
        <w:rPr>
          <w:highlight w:val="yellow"/>
        </w:rPr>
      </w:pPr>
    </w:p>
    <w:p w:rsidR="000C5E0A" w:rsidRDefault="000C5E0A" w:rsidP="007C617D">
      <w:pPr>
        <w:rPr>
          <w:highlight w:val="yellow"/>
        </w:rPr>
      </w:pPr>
    </w:p>
    <w:p w:rsidR="001926A1" w:rsidRDefault="001926A1" w:rsidP="007C617D">
      <w:pPr>
        <w:rPr>
          <w:highlight w:val="yellow"/>
        </w:rPr>
      </w:pPr>
    </w:p>
    <w:p w:rsidR="001926A1" w:rsidRPr="000D46C0" w:rsidRDefault="001926A1" w:rsidP="007C617D">
      <w:pPr>
        <w:rPr>
          <w:highlight w:val="yellow"/>
        </w:rPr>
      </w:pPr>
    </w:p>
    <w:p w:rsidR="000C5E0A" w:rsidRDefault="00FE7DD2" w:rsidP="007C617D">
      <w:pPr>
        <w:ind w:firstLine="0"/>
        <w:jc w:val="center"/>
        <w:rPr>
          <w:b/>
        </w:rPr>
      </w:pPr>
      <w:bookmarkStart w:id="1" w:name="_Toc281394419"/>
      <w:bookmarkStart w:id="2" w:name="_Toc294799610"/>
      <w:r w:rsidRPr="002F7A65">
        <w:rPr>
          <w:b/>
        </w:rPr>
        <w:lastRenderedPageBreak/>
        <w:t xml:space="preserve">2.3. Характеристика мер по защите территорий от воздействия </w:t>
      </w:r>
    </w:p>
    <w:p w:rsidR="000C5E0A" w:rsidRDefault="00FE7DD2" w:rsidP="007C617D">
      <w:pPr>
        <w:ind w:firstLine="0"/>
        <w:jc w:val="center"/>
        <w:rPr>
          <w:b/>
        </w:rPr>
      </w:pPr>
      <w:r w:rsidRPr="002F7A65">
        <w:rPr>
          <w:b/>
        </w:rPr>
        <w:t xml:space="preserve">чрезвычайных ситуаций природного и техногенного </w:t>
      </w:r>
    </w:p>
    <w:p w:rsidR="00FE7DD2" w:rsidRPr="002F7A65" w:rsidRDefault="00FE7DD2" w:rsidP="007C617D">
      <w:pPr>
        <w:ind w:firstLine="0"/>
        <w:jc w:val="center"/>
        <w:rPr>
          <w:b/>
        </w:rPr>
      </w:pPr>
      <w:r w:rsidRPr="002F7A65">
        <w:rPr>
          <w:b/>
        </w:rPr>
        <w:t>характера и мероприятия по гражданской обороне</w:t>
      </w:r>
      <w:bookmarkEnd w:id="1"/>
      <w:bookmarkEnd w:id="2"/>
    </w:p>
    <w:p w:rsidR="00FE7DD2" w:rsidRPr="002F7A65" w:rsidRDefault="00FE7DD2" w:rsidP="007C617D">
      <w:pPr>
        <w:jc w:val="center"/>
        <w:rPr>
          <w:b/>
        </w:rPr>
      </w:pPr>
    </w:p>
    <w:p w:rsidR="00FE7DD2" w:rsidRPr="002F7A65" w:rsidRDefault="00FE7DD2" w:rsidP="007C617D">
      <w:r w:rsidRPr="002F7A65">
        <w:t>2.3.1. В проекте предлагается осуществление мероприятий по предупрежд</w:t>
      </w:r>
      <w:r w:rsidRPr="002F7A65">
        <w:t>е</w:t>
      </w:r>
      <w:r w:rsidRPr="002F7A65">
        <w:t xml:space="preserve">нию чрезвычайных ситуаций по следующим основным направлениям: </w:t>
      </w:r>
    </w:p>
    <w:p w:rsidR="00FE7DD2" w:rsidRPr="002F7A65" w:rsidRDefault="00FE7DD2" w:rsidP="007C617D">
      <w:r w:rsidRPr="002F7A65">
        <w:t>2.3.1.1. Обеспечение пожарной безопасности территории:</w:t>
      </w:r>
    </w:p>
    <w:p w:rsidR="00FE7DD2" w:rsidRPr="002F7A65" w:rsidRDefault="00FE7DD2" w:rsidP="007C617D">
      <w:r w:rsidRPr="002F7A65">
        <w:t>постепенная ликвидация существующего ветхого и аварийного жил</w:t>
      </w:r>
      <w:r w:rsidR="00463BDB">
        <w:t>ищн</w:t>
      </w:r>
      <w:r w:rsidRPr="002F7A65">
        <w:t>ого фонда;</w:t>
      </w:r>
    </w:p>
    <w:p w:rsidR="00FE7DD2" w:rsidRPr="002F7A65" w:rsidRDefault="00FE7DD2" w:rsidP="007C617D">
      <w:r w:rsidRPr="002F7A65">
        <w:t>размещение пожарных депо с учетом соблюдения нормативного времени прибытия пожарных расчетов к месту пожара – 6 минут;</w:t>
      </w:r>
    </w:p>
    <w:p w:rsidR="00FE7DD2" w:rsidRPr="002F7A65" w:rsidRDefault="00FE7DD2" w:rsidP="007C617D">
      <w:r w:rsidRPr="002F7A65">
        <w:t>размещение водоемов двойного назначения;</w:t>
      </w:r>
    </w:p>
    <w:p w:rsidR="00FE7DD2" w:rsidRPr="002F7A65" w:rsidRDefault="00FE7DD2" w:rsidP="007C617D">
      <w:r w:rsidRPr="002F7A65">
        <w:t xml:space="preserve">размещение пожарных подъездов (пирсов); </w:t>
      </w:r>
    </w:p>
    <w:p w:rsidR="00FE7DD2" w:rsidRPr="002F7A65" w:rsidRDefault="00FE7DD2" w:rsidP="007C617D">
      <w:r w:rsidRPr="002F7A65">
        <w:t>организация противопожарных разрывов в застройке;</w:t>
      </w:r>
    </w:p>
    <w:p w:rsidR="00FE7DD2" w:rsidRPr="002F7A65" w:rsidRDefault="00FE7DD2" w:rsidP="007C617D">
      <w:r w:rsidRPr="002F7A65">
        <w:t>обеспечение беспрепятственного проезда пожарных, санитарных, авари</w:t>
      </w:r>
      <w:r w:rsidRPr="002F7A65">
        <w:t>й</w:t>
      </w:r>
      <w:r w:rsidRPr="002F7A65">
        <w:t>ных машин ко всем объектам защиты;</w:t>
      </w:r>
    </w:p>
    <w:p w:rsidR="00FE7DD2" w:rsidRPr="002F7A65" w:rsidRDefault="00FE7DD2" w:rsidP="007C617D">
      <w:r w:rsidRPr="002F7A65">
        <w:t xml:space="preserve">предупреждение аварий в техногенной сфере; </w:t>
      </w:r>
    </w:p>
    <w:p w:rsidR="00FE7DD2" w:rsidRPr="002F7A65" w:rsidRDefault="00FE7DD2" w:rsidP="007C617D">
      <w:r w:rsidRPr="002F7A65">
        <w:t xml:space="preserve">защита населения в чрезвычайных ситуациях; </w:t>
      </w:r>
    </w:p>
    <w:p w:rsidR="00FE7DD2" w:rsidRPr="002F7A65" w:rsidRDefault="00FE7DD2" w:rsidP="007C617D">
      <w:r w:rsidRPr="002F7A65"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так далее;</w:t>
      </w:r>
    </w:p>
    <w:p w:rsidR="00FE7DD2" w:rsidRPr="002F7A65" w:rsidRDefault="000C5E0A" w:rsidP="007C617D">
      <w:r>
        <w:t xml:space="preserve">размещение объектов </w:t>
      </w:r>
      <w:r w:rsidR="00FE7DD2" w:rsidRPr="002F7A65">
        <w:t>двойного назначения;</w:t>
      </w:r>
    </w:p>
    <w:p w:rsidR="00FE7DD2" w:rsidRPr="002F7A65" w:rsidRDefault="00FE7DD2" w:rsidP="007C617D">
      <w:r w:rsidRPr="002F7A65">
        <w:t>подготовка эвакуации населения из зон чрезвычайных ситуаций;</w:t>
      </w:r>
    </w:p>
    <w:p w:rsidR="00FE7DD2" w:rsidRPr="002F7A65" w:rsidRDefault="00FE7DD2" w:rsidP="007C617D">
      <w:r w:rsidRPr="002F7A65"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:rsidR="00FE7DD2" w:rsidRPr="002F7A65" w:rsidRDefault="00FE7DD2" w:rsidP="007C617D">
      <w:r w:rsidRPr="002F7A65">
        <w:t xml:space="preserve">2.3.2. Обеспечение устойчивого функционирования территории: </w:t>
      </w:r>
    </w:p>
    <w:p w:rsidR="00FE7DD2" w:rsidRPr="002F7A65" w:rsidRDefault="00FE7DD2" w:rsidP="007C617D">
      <w:r w:rsidRPr="002F7A65">
        <w:t xml:space="preserve">усовершенствование транспортных магистралей; </w:t>
      </w:r>
    </w:p>
    <w:p w:rsidR="00FE7DD2" w:rsidRPr="002F7A65" w:rsidRDefault="00FE7DD2" w:rsidP="007C617D">
      <w:r w:rsidRPr="002F7A65">
        <w:t>резервирование источников водоснабжения, теплоснабжения и так далее.</w:t>
      </w:r>
    </w:p>
    <w:p w:rsidR="00FE7DD2" w:rsidRPr="002F7A65" w:rsidRDefault="00FE7DD2" w:rsidP="007C617D"/>
    <w:p w:rsidR="00FE7DD2" w:rsidRPr="002F7A65" w:rsidRDefault="00FE7DD2" w:rsidP="007C617D">
      <w:pPr>
        <w:ind w:firstLine="0"/>
        <w:jc w:val="center"/>
        <w:rPr>
          <w:b/>
        </w:rPr>
      </w:pPr>
      <w:r w:rsidRPr="002F7A65">
        <w:rPr>
          <w:b/>
        </w:rPr>
        <w:t>3. Улично-дорожная сеть и транспорт. Инженерная подготовка территории</w:t>
      </w:r>
    </w:p>
    <w:p w:rsidR="00FE7DD2" w:rsidRPr="000D46C0" w:rsidRDefault="00FE7DD2" w:rsidP="007C617D">
      <w:pPr>
        <w:jc w:val="center"/>
        <w:rPr>
          <w:b/>
          <w:highlight w:val="yellow"/>
        </w:rPr>
      </w:pPr>
    </w:p>
    <w:p w:rsidR="00FE7DD2" w:rsidRPr="002F7A65" w:rsidRDefault="00FE7DD2" w:rsidP="007C617D">
      <w:pPr>
        <w:ind w:firstLine="720"/>
      </w:pPr>
      <w:r w:rsidRPr="002F7A65">
        <w:t>Существующая улично-дорожная сеть представлена ул. Аэропорт районн</w:t>
      </w:r>
      <w:r w:rsidRPr="002F7A65">
        <w:t>о</w:t>
      </w:r>
      <w:r w:rsidRPr="002F7A65">
        <w:t>го значения, Красным проспектом, являющимся магистралью общегородского значения.</w:t>
      </w:r>
    </w:p>
    <w:p w:rsidR="00FE7DD2" w:rsidRPr="002F7A65" w:rsidRDefault="00FE7DD2" w:rsidP="007C617D">
      <w:pPr>
        <w:ind w:firstLine="720"/>
      </w:pPr>
      <w:r w:rsidRPr="002F7A65">
        <w:t>Перекрестки улиц выполнены в одном уровне, геометрические параметры существующих улиц не отвечают современным нормам и принятой перспекти</w:t>
      </w:r>
      <w:r w:rsidRPr="002F7A65">
        <w:t>в</w:t>
      </w:r>
      <w:r w:rsidRPr="002F7A65">
        <w:t>ной классификации городских улиц. Согласно Генеральному плану города Нов</w:t>
      </w:r>
      <w:r w:rsidRPr="002F7A65">
        <w:t>о</w:t>
      </w:r>
      <w:r w:rsidRPr="002F7A65">
        <w:t>сибирска проектируемый участок Красного проспекта относится к магистральной улице непрерывного движения, кроме того по границам района проектируется строительство двух скоростных магистралей непрерывного движения с устройс</w:t>
      </w:r>
      <w:r w:rsidRPr="002F7A65">
        <w:t>т</w:t>
      </w:r>
      <w:r w:rsidRPr="002F7A65">
        <w:t>вом транспортных развязок в разных уровнях.</w:t>
      </w:r>
    </w:p>
    <w:p w:rsidR="00FE7DD2" w:rsidRPr="002F7A65" w:rsidRDefault="00FE7DD2" w:rsidP="007C617D">
      <w:pPr>
        <w:ind w:firstLine="720"/>
      </w:pPr>
      <w:r w:rsidRPr="002F7A65">
        <w:t>По существующим улицам в настоящее время осуществляется движение а</w:t>
      </w:r>
      <w:r w:rsidRPr="002F7A65">
        <w:t>в</w:t>
      </w:r>
      <w:r w:rsidRPr="002F7A65">
        <w:t xml:space="preserve">томобильного транспорта. Общественный транспорт обеспечивается автобусной и троллейбусной маршрутной сетью. </w:t>
      </w:r>
    </w:p>
    <w:p w:rsidR="00FE7DD2" w:rsidRPr="002F7A65" w:rsidRDefault="00FE7DD2" w:rsidP="007C617D">
      <w:pPr>
        <w:ind w:firstLine="720"/>
      </w:pPr>
      <w:r w:rsidRPr="002F7A65">
        <w:lastRenderedPageBreak/>
        <w:t>Пешеходное движение осуществляется с помощью надземных регулиру</w:t>
      </w:r>
      <w:r w:rsidRPr="002F7A65">
        <w:t>е</w:t>
      </w:r>
      <w:r w:rsidRPr="002F7A65">
        <w:t>мых и нерегулируемых пешеходных переходов.</w:t>
      </w:r>
    </w:p>
    <w:p w:rsidR="00FE7DD2" w:rsidRPr="002F7A65" w:rsidRDefault="00FE7DD2" w:rsidP="007C617D">
      <w:pPr>
        <w:ind w:firstLine="720"/>
      </w:pPr>
      <w:r w:rsidRPr="002F7A65">
        <w:t xml:space="preserve">Центральной осью улично-дорожной сети проектируемого района является магистраль общегородского значения Красный проспект. Расчетная скорость </w:t>
      </w:r>
      <w:r w:rsidR="000C5E0A">
        <w:t xml:space="preserve">            </w:t>
      </w:r>
      <w:r w:rsidRPr="002F7A65">
        <w:t>непрерывного движения по магистрали составляет 60 км/час. Проектом пред</w:t>
      </w:r>
      <w:r w:rsidRPr="002F7A65">
        <w:t>у</w:t>
      </w:r>
      <w:r w:rsidRPr="002F7A65">
        <w:t>смотрены примыкания к магистрали в одном уровне для осуществления правоп</w:t>
      </w:r>
      <w:r w:rsidRPr="002F7A65">
        <w:t>о</w:t>
      </w:r>
      <w:r w:rsidRPr="002F7A65">
        <w:t xml:space="preserve">воротных съездов. В то же время пересечения улиц предусмотрены </w:t>
      </w:r>
      <w:r w:rsidR="008B4407">
        <w:t>в</w:t>
      </w:r>
      <w:r w:rsidRPr="002F7A65">
        <w:t xml:space="preserve"> разных уровнях.</w:t>
      </w:r>
    </w:p>
    <w:p w:rsidR="00FE7DD2" w:rsidRPr="002F7A65" w:rsidRDefault="00FE7DD2" w:rsidP="007C617D">
      <w:pPr>
        <w:ind w:firstLine="720"/>
      </w:pPr>
      <w:r w:rsidRPr="002F7A65">
        <w:t>Вдоль Красного проспекта предполагается расположить административные и торговые центры.</w:t>
      </w:r>
    </w:p>
    <w:p w:rsidR="00FE7DD2" w:rsidRPr="002F7A65" w:rsidRDefault="00FE7DD2" w:rsidP="007C617D">
      <w:pPr>
        <w:ind w:firstLine="720"/>
      </w:pPr>
      <w:r w:rsidRPr="002F7A65">
        <w:t xml:space="preserve">В составе магистрали предусмотрены разделительная полоса и полоса с карманами, предназначенными для парковки автомобилей. </w:t>
      </w:r>
    </w:p>
    <w:p w:rsidR="00FE7DD2" w:rsidRPr="002F7A65" w:rsidRDefault="00FE7DD2" w:rsidP="007C617D">
      <w:pPr>
        <w:ind w:firstLine="720"/>
      </w:pPr>
      <w:r w:rsidRPr="002F7A65">
        <w:t>Для развития сети скоростных магистралей города проектом предусмотрено строительство скоростной магистрали непрерывного движения, соединяющей ул. Богдана Хмельницкого с Красным проспектом и Мочищенским шоссе. Маг</w:t>
      </w:r>
      <w:r w:rsidRPr="002F7A65">
        <w:t>и</w:t>
      </w:r>
      <w:r w:rsidRPr="002F7A65">
        <w:t>страль названа Космической и имеет расчетную скорость движения 90 км/час.</w:t>
      </w:r>
    </w:p>
    <w:p w:rsidR="00FE7DD2" w:rsidRPr="002F7A65" w:rsidRDefault="00FE7DD2" w:rsidP="007C617D">
      <w:pPr>
        <w:ind w:firstLine="720"/>
      </w:pPr>
      <w:r w:rsidRPr="002F7A65">
        <w:t>В месте пересечения Космической магистрали с Красным проспектом з</w:t>
      </w:r>
      <w:r w:rsidRPr="002F7A65">
        <w:t>а</w:t>
      </w:r>
      <w:r w:rsidRPr="002F7A65">
        <w:t>проектирован трехуровневый транспортный узел.</w:t>
      </w:r>
    </w:p>
    <w:p w:rsidR="00FE7DD2" w:rsidRPr="002F7A65" w:rsidRDefault="00FE7DD2" w:rsidP="007C617D">
      <w:pPr>
        <w:ind w:firstLine="720"/>
      </w:pPr>
      <w:r w:rsidRPr="002F7A65">
        <w:t>В пойме реки 2-я Ельцовка запроектирована скоростная Ельцовская магис</w:t>
      </w:r>
      <w:r w:rsidRPr="002F7A65">
        <w:t>т</w:t>
      </w:r>
      <w:r w:rsidRPr="002F7A65">
        <w:t>раль непрерывного движения с расчетной скоростью движения 120 км/час.</w:t>
      </w:r>
    </w:p>
    <w:p w:rsidR="00FE7DD2" w:rsidRPr="002F7A65" w:rsidRDefault="00FE7DD2" w:rsidP="007C617D">
      <w:pPr>
        <w:ind w:firstLine="720"/>
      </w:pPr>
      <w:r w:rsidRPr="002F7A65">
        <w:t>В месте пересечения Ельцовской магистрали с Красным проспектом запр</w:t>
      </w:r>
      <w:r w:rsidRPr="002F7A65">
        <w:t>о</w:t>
      </w:r>
      <w:r w:rsidRPr="002F7A65">
        <w:t>ектирована транспортная развязка в двух уровнях, в месте пересечения с Косм</w:t>
      </w:r>
      <w:r w:rsidRPr="002F7A65">
        <w:t>и</w:t>
      </w:r>
      <w:r w:rsidRPr="002F7A65">
        <w:t>ческой магистралью запроектирована транспортная развязка в двух уровнях.</w:t>
      </w:r>
    </w:p>
    <w:p w:rsidR="00FE7DD2" w:rsidRPr="002F7A65" w:rsidRDefault="00FE7DD2" w:rsidP="007C617D">
      <w:pPr>
        <w:ind w:firstLine="720"/>
      </w:pPr>
      <w:r w:rsidRPr="002F7A65">
        <w:t>Все геометрические параметры проектируемых магистралей позволяют поддерживать расчетную скорость.</w:t>
      </w:r>
    </w:p>
    <w:p w:rsidR="00FE7DD2" w:rsidRPr="002F7A65" w:rsidRDefault="00FE7DD2" w:rsidP="007C617D">
      <w:pPr>
        <w:ind w:firstLine="720"/>
      </w:pPr>
      <w:r w:rsidRPr="002F7A65">
        <w:t>Проектируемый микрорайон рассечен дорогами районного значения с ра</w:t>
      </w:r>
      <w:r w:rsidRPr="002F7A65">
        <w:t>с</w:t>
      </w:r>
      <w:r w:rsidRPr="002F7A65">
        <w:t>четной скоростью движения 60 км/час. Кроме этого по микрорайону развернута сеть местных проездов.</w:t>
      </w:r>
    </w:p>
    <w:p w:rsidR="00FE7DD2" w:rsidRPr="000D46C0" w:rsidRDefault="00FE7DD2" w:rsidP="007C617D">
      <w:pPr>
        <w:rPr>
          <w:highlight w:val="yellow"/>
        </w:rPr>
      </w:pPr>
    </w:p>
    <w:p w:rsidR="00FE7DD2" w:rsidRPr="002F7A65" w:rsidRDefault="00FE7DD2" w:rsidP="007C617D">
      <w:pPr>
        <w:ind w:firstLine="0"/>
        <w:jc w:val="center"/>
        <w:rPr>
          <w:b/>
        </w:rPr>
      </w:pPr>
      <w:r w:rsidRPr="002F7A65">
        <w:rPr>
          <w:b/>
        </w:rPr>
        <w:t xml:space="preserve">4. Положения о размещении объектов капитального строительства </w:t>
      </w:r>
    </w:p>
    <w:p w:rsidR="00FE7DD2" w:rsidRPr="002F7A65" w:rsidRDefault="00FE7DD2" w:rsidP="007C617D">
      <w:pPr>
        <w:ind w:firstLine="0"/>
        <w:jc w:val="center"/>
        <w:rPr>
          <w:b/>
        </w:rPr>
      </w:pPr>
      <w:r w:rsidRPr="002F7A65">
        <w:rPr>
          <w:b/>
        </w:rPr>
        <w:t>федерального, регионального и местного значения</w:t>
      </w:r>
    </w:p>
    <w:p w:rsidR="00FE7DD2" w:rsidRPr="002F7A65" w:rsidRDefault="00FE7DD2" w:rsidP="007C617D"/>
    <w:p w:rsidR="00FE7DD2" w:rsidRPr="002F7A65" w:rsidRDefault="00FE7DD2" w:rsidP="007C617D">
      <w:r w:rsidRPr="002F7A65">
        <w:t>На 2014 год на территории,</w:t>
      </w:r>
      <w:r w:rsidRPr="002F7A65">
        <w:rPr>
          <w:color w:val="000000"/>
        </w:rPr>
        <w:t xml:space="preserve"> </w:t>
      </w:r>
      <w:r w:rsidRPr="002F7A65">
        <w:t>ограниченной перспективной городской маг</w:t>
      </w:r>
      <w:r w:rsidRPr="002F7A65">
        <w:t>и</w:t>
      </w:r>
      <w:r w:rsidRPr="002F7A65">
        <w:t>страл</w:t>
      </w:r>
      <w:r w:rsidR="000C5E0A">
        <w:t>ью</w:t>
      </w:r>
      <w:r w:rsidRPr="002F7A65">
        <w:t xml:space="preserve"> непрерывного движения в направлении перспективного Ельцовского моста через реку Обь, перспективной городской магистрал</w:t>
      </w:r>
      <w:r w:rsidR="000C5E0A">
        <w:t>ью</w:t>
      </w:r>
      <w:r w:rsidRPr="002F7A65">
        <w:t xml:space="preserve"> непрерывного дв</w:t>
      </w:r>
      <w:r w:rsidRPr="002F7A65">
        <w:t>и</w:t>
      </w:r>
      <w:r w:rsidRPr="002F7A65">
        <w:t>жения по ул. Бардина, перспективным продолжением Красного</w:t>
      </w:r>
      <w:r w:rsidR="000C5E0A">
        <w:t xml:space="preserve"> проспекта</w:t>
      </w:r>
      <w:r w:rsidRPr="002F7A65">
        <w:rPr>
          <w:color w:val="000000"/>
        </w:rPr>
        <w:t>,</w:t>
      </w:r>
      <w:r w:rsidRPr="002F7A65">
        <w:t xml:space="preserve"> ра</w:t>
      </w:r>
      <w:r w:rsidRPr="002F7A65">
        <w:t>з</w:t>
      </w:r>
      <w:r w:rsidRPr="002F7A65">
        <w:t>мещены следующие объекты федерального значения:</w:t>
      </w:r>
    </w:p>
    <w:p w:rsidR="00FE7DD2" w:rsidRPr="002F7A65" w:rsidRDefault="005D6C85" w:rsidP="007C617D">
      <w:r>
        <w:t>в</w:t>
      </w:r>
      <w:r w:rsidR="00FE7DD2" w:rsidRPr="002F7A65">
        <w:t>ойсковая часть №</w:t>
      </w:r>
      <w:r>
        <w:t> </w:t>
      </w:r>
      <w:r w:rsidR="00FE7DD2" w:rsidRPr="002F7A65">
        <w:t>3733</w:t>
      </w:r>
      <w:r>
        <w:t xml:space="preserve"> </w:t>
      </w:r>
      <w:r w:rsidR="000C5E0A">
        <w:t>ВВ МВД России;</w:t>
      </w:r>
    </w:p>
    <w:p w:rsidR="00FE7DD2" w:rsidRPr="002F7A65" w:rsidRDefault="00FE7DD2" w:rsidP="007C617D">
      <w:r w:rsidRPr="002F7A65">
        <w:t>ОАО «Новосибирский авиаремонтный завод»</w:t>
      </w:r>
      <w:r w:rsidR="000C5E0A">
        <w:t>;</w:t>
      </w:r>
      <w:r w:rsidRPr="002F7A65">
        <w:t xml:space="preserve"> </w:t>
      </w:r>
    </w:p>
    <w:p w:rsidR="00FE7DD2" w:rsidRPr="002F7A65" w:rsidRDefault="000C5E0A" w:rsidP="007C617D">
      <w:r>
        <w:t>троллейбусное депо;</w:t>
      </w:r>
      <w:r w:rsidR="00FE7DD2" w:rsidRPr="002F7A65">
        <w:t xml:space="preserve"> </w:t>
      </w:r>
    </w:p>
    <w:p w:rsidR="00FE7DD2" w:rsidRPr="002F7A65" w:rsidRDefault="00FE7DD2" w:rsidP="007C617D">
      <w:r w:rsidRPr="002F7A65">
        <w:t>социально-реабилитационный центр для несовершеннолетних «Виктория»</w:t>
      </w:r>
      <w:r w:rsidR="000C5E0A">
        <w:t>;</w:t>
      </w:r>
      <w:r w:rsidRPr="002F7A65">
        <w:t xml:space="preserve"> </w:t>
      </w:r>
    </w:p>
    <w:p w:rsidR="00FE7DD2" w:rsidRPr="002F7A65" w:rsidRDefault="00FE7DD2" w:rsidP="007C617D">
      <w:r w:rsidRPr="002F7A65">
        <w:t>Новосибирская наркологическая больница №</w:t>
      </w:r>
      <w:r w:rsidR="005D6C85">
        <w:t> </w:t>
      </w:r>
      <w:r w:rsidR="000C5E0A">
        <w:t>1;</w:t>
      </w:r>
      <w:r w:rsidRPr="002F7A65">
        <w:t xml:space="preserve"> </w:t>
      </w:r>
    </w:p>
    <w:p w:rsidR="00FE7DD2" w:rsidRPr="002F7A65" w:rsidRDefault="00FE7DD2" w:rsidP="007C617D">
      <w:r w:rsidRPr="002F7A65">
        <w:t>САУМК</w:t>
      </w:r>
      <w:r w:rsidR="000C5E0A">
        <w:t>;</w:t>
      </w:r>
      <w:r w:rsidRPr="002F7A65">
        <w:t xml:space="preserve"> </w:t>
      </w:r>
    </w:p>
    <w:p w:rsidR="00FE7DD2" w:rsidRPr="002F7A65" w:rsidRDefault="00FE7DD2" w:rsidP="007C617D">
      <w:r w:rsidRPr="002F7A65">
        <w:t xml:space="preserve">ГОУ ДПО </w:t>
      </w:r>
      <w:r w:rsidR="008B4407">
        <w:t>«</w:t>
      </w:r>
      <w:r w:rsidRPr="002F7A65">
        <w:t xml:space="preserve">Сибирский институт повышения квалификации «Надежда». </w:t>
      </w:r>
    </w:p>
    <w:p w:rsidR="00FE7DD2" w:rsidRPr="002F7A65" w:rsidRDefault="00FE7DD2" w:rsidP="007C617D">
      <w:r w:rsidRPr="002F7A65">
        <w:t>В расч</w:t>
      </w:r>
      <w:r w:rsidR="000C5E0A">
        <w:t>е</w:t>
      </w:r>
      <w:r w:rsidRPr="002F7A65">
        <w:t xml:space="preserve">тный срок предусмотрен вынос войсковой части и авиаремонтного завода, что соответствует Генеральному плану города Новосибирска и является </w:t>
      </w:r>
      <w:r w:rsidRPr="002F7A65">
        <w:lastRenderedPageBreak/>
        <w:t>условием реализации предусмотренных планировочных решений по развитию общественно-деловой и жилой зоны в северной части города.</w:t>
      </w:r>
    </w:p>
    <w:p w:rsidR="00FE7DD2" w:rsidRPr="002F7A65" w:rsidRDefault="00FE7DD2" w:rsidP="007C617D">
      <w:r w:rsidRPr="002F7A65">
        <w:t>Существующие объекты социального обслуживания предлагается сохр</w:t>
      </w:r>
      <w:r w:rsidRPr="002F7A65">
        <w:t>а</w:t>
      </w:r>
      <w:r w:rsidRPr="002F7A65">
        <w:t>нить.</w:t>
      </w:r>
    </w:p>
    <w:p w:rsidR="00FE7DD2" w:rsidRPr="002F7A65" w:rsidRDefault="00FE7DD2" w:rsidP="007C617D">
      <w:r w:rsidRPr="002F7A65">
        <w:t>В расчетный срок предусмотрено размещени</w:t>
      </w:r>
      <w:bookmarkStart w:id="3" w:name="_Toc369859725"/>
      <w:r w:rsidRPr="002F7A65">
        <w:t xml:space="preserve">е новых объектов: </w:t>
      </w:r>
    </w:p>
    <w:p w:rsidR="00FE7DD2" w:rsidRPr="002F7A65" w:rsidRDefault="00FE7DD2" w:rsidP="007C617D">
      <w:r w:rsidRPr="002F7A65">
        <w:t>пожарн</w:t>
      </w:r>
      <w:r w:rsidR="000C5E0A">
        <w:t>ой</w:t>
      </w:r>
      <w:r w:rsidRPr="002F7A65">
        <w:t xml:space="preserve"> част</w:t>
      </w:r>
      <w:r w:rsidR="000C5E0A">
        <w:t>и</w:t>
      </w:r>
      <w:r w:rsidRPr="002F7A65">
        <w:t>;</w:t>
      </w:r>
    </w:p>
    <w:bookmarkEnd w:id="3"/>
    <w:p w:rsidR="00FE7DD2" w:rsidRPr="002F7A65" w:rsidRDefault="00FE7DD2" w:rsidP="007C617D">
      <w:pPr>
        <w:ind w:firstLine="720"/>
      </w:pPr>
      <w:r w:rsidRPr="002F7A65">
        <w:t>9 детских садов общей вместимостью 1760 мест;</w:t>
      </w:r>
    </w:p>
    <w:p w:rsidR="00FE7DD2" w:rsidRPr="002F7A65" w:rsidRDefault="00FE7DD2" w:rsidP="007C617D">
      <w:pPr>
        <w:ind w:firstLine="720"/>
      </w:pPr>
      <w:r w:rsidRPr="002F7A65">
        <w:t>6 общеобразовательных школ общей вместимостью 5759 учащихся;</w:t>
      </w:r>
    </w:p>
    <w:p w:rsidR="00FE7DD2" w:rsidRPr="002F7A65" w:rsidRDefault="00FE7DD2" w:rsidP="007C617D">
      <w:pPr>
        <w:ind w:firstLine="720"/>
      </w:pPr>
      <w:r w:rsidRPr="002F7A65">
        <w:t>поликлиник</w:t>
      </w:r>
      <w:r w:rsidR="000C5E0A">
        <w:t>и</w:t>
      </w:r>
      <w:r w:rsidRPr="002F7A65">
        <w:t xml:space="preserve"> на 300 посещений в смену (смешанного назначения: взрослая и детская);</w:t>
      </w:r>
    </w:p>
    <w:p w:rsidR="00FE7DD2" w:rsidRPr="002F7A65" w:rsidRDefault="00FE7DD2" w:rsidP="007C617D">
      <w:pPr>
        <w:ind w:firstLine="720"/>
      </w:pPr>
      <w:r w:rsidRPr="002F7A65">
        <w:t>объект</w:t>
      </w:r>
      <w:r w:rsidR="000C5E0A">
        <w:t>а</w:t>
      </w:r>
      <w:r w:rsidRPr="002F7A65">
        <w:t xml:space="preserve"> общей врачебной практики на 200 посещений в смену;</w:t>
      </w:r>
    </w:p>
    <w:p w:rsidR="00FE7DD2" w:rsidRPr="002F7A65" w:rsidRDefault="00FE7DD2" w:rsidP="007C617D">
      <w:pPr>
        <w:ind w:firstLine="720"/>
      </w:pPr>
      <w:r w:rsidRPr="002F7A65">
        <w:t>аптек;</w:t>
      </w:r>
    </w:p>
    <w:p w:rsidR="00FE7DD2" w:rsidRPr="002F7A65" w:rsidRDefault="000C5E0A" w:rsidP="007C617D">
      <w:pPr>
        <w:ind w:firstLine="720"/>
      </w:pPr>
      <w:r>
        <w:t>домов</w:t>
      </w:r>
      <w:r w:rsidR="00FE7DD2" w:rsidRPr="002F7A65">
        <w:t xml:space="preserve"> культуры; </w:t>
      </w:r>
    </w:p>
    <w:p w:rsidR="00FE7DD2" w:rsidRPr="002F7A65" w:rsidRDefault="00FE7DD2" w:rsidP="007C617D">
      <w:pPr>
        <w:ind w:firstLine="720"/>
      </w:pPr>
      <w:r w:rsidRPr="002F7A65">
        <w:t>спортивны</w:t>
      </w:r>
      <w:r w:rsidR="000C5E0A">
        <w:t>х</w:t>
      </w:r>
      <w:r w:rsidRPr="002F7A65">
        <w:t xml:space="preserve"> комплекс</w:t>
      </w:r>
      <w:r w:rsidR="000C5E0A">
        <w:t>ов</w:t>
      </w:r>
      <w:r w:rsidRPr="002F7A65">
        <w:t>;</w:t>
      </w:r>
    </w:p>
    <w:p w:rsidR="00FE7DD2" w:rsidRPr="002F7A65" w:rsidRDefault="00FE7DD2" w:rsidP="007C617D">
      <w:pPr>
        <w:ind w:firstLine="720"/>
      </w:pPr>
      <w:r w:rsidRPr="002F7A65">
        <w:t>спортивно-оздоровительны</w:t>
      </w:r>
      <w:r w:rsidR="000C5E0A">
        <w:t>х</w:t>
      </w:r>
      <w:r w:rsidRPr="002F7A65">
        <w:t xml:space="preserve"> комплекс</w:t>
      </w:r>
      <w:r w:rsidR="000C5E0A">
        <w:t>ов</w:t>
      </w:r>
      <w:r w:rsidRPr="002F7A65">
        <w:t>;</w:t>
      </w:r>
    </w:p>
    <w:p w:rsidR="00FE7DD2" w:rsidRPr="002F7A65" w:rsidRDefault="00FE7DD2" w:rsidP="007C617D">
      <w:pPr>
        <w:ind w:firstLine="720"/>
      </w:pPr>
      <w:r w:rsidRPr="002F7A65">
        <w:t>объект</w:t>
      </w:r>
      <w:r w:rsidR="000C5E0A">
        <w:t>ов</w:t>
      </w:r>
      <w:r w:rsidRPr="002F7A65">
        <w:t xml:space="preserve"> общественного питания (рестораны/кафе);</w:t>
      </w:r>
    </w:p>
    <w:p w:rsidR="00FE7DD2" w:rsidRPr="002F7A65" w:rsidRDefault="00FE7DD2" w:rsidP="007C617D">
      <w:pPr>
        <w:ind w:firstLine="720"/>
      </w:pPr>
      <w:r w:rsidRPr="002F7A65">
        <w:t>административны</w:t>
      </w:r>
      <w:r w:rsidR="000C5E0A">
        <w:t>х</w:t>
      </w:r>
      <w:r w:rsidRPr="002F7A65">
        <w:t xml:space="preserve"> здани</w:t>
      </w:r>
      <w:r w:rsidR="000C5E0A">
        <w:t>й</w:t>
      </w:r>
      <w:r w:rsidRPr="002F7A65">
        <w:t xml:space="preserve"> с развлекательными комплексами;</w:t>
      </w:r>
    </w:p>
    <w:p w:rsidR="00FE7DD2" w:rsidRPr="002F7A65" w:rsidRDefault="00FE7DD2" w:rsidP="007C617D">
      <w:pPr>
        <w:ind w:firstLine="720"/>
      </w:pPr>
      <w:r w:rsidRPr="002F7A65">
        <w:t>дом</w:t>
      </w:r>
      <w:r w:rsidR="000C5E0A">
        <w:t>ов</w:t>
      </w:r>
      <w:r w:rsidRPr="002F7A65">
        <w:t xml:space="preserve"> быта;</w:t>
      </w:r>
    </w:p>
    <w:p w:rsidR="00FE7DD2" w:rsidRPr="002F7A65" w:rsidRDefault="00FE7DD2" w:rsidP="007C617D">
      <w:pPr>
        <w:ind w:firstLine="720"/>
      </w:pPr>
      <w:r w:rsidRPr="002F7A65">
        <w:t>здани</w:t>
      </w:r>
      <w:r w:rsidR="000C5E0A">
        <w:t>й</w:t>
      </w:r>
      <w:r w:rsidRPr="002F7A65">
        <w:t xml:space="preserve"> общественной организации и информационного центра;</w:t>
      </w:r>
    </w:p>
    <w:p w:rsidR="00FE7DD2" w:rsidRPr="002F7A65" w:rsidRDefault="00FE7DD2" w:rsidP="007C617D">
      <w:pPr>
        <w:ind w:firstLine="720"/>
      </w:pPr>
      <w:r w:rsidRPr="002F7A65">
        <w:t>административны</w:t>
      </w:r>
      <w:r w:rsidR="000C5E0A">
        <w:t>х</w:t>
      </w:r>
      <w:r w:rsidRPr="002F7A65">
        <w:t xml:space="preserve"> здани</w:t>
      </w:r>
      <w:r w:rsidR="000C5E0A">
        <w:t>й</w:t>
      </w:r>
      <w:r w:rsidRPr="002F7A65">
        <w:t xml:space="preserve"> с размещением почты, отделения связи, отдел</w:t>
      </w:r>
      <w:r w:rsidRPr="002F7A65">
        <w:t>е</w:t>
      </w:r>
      <w:r w:rsidRPr="002F7A65">
        <w:t>ния милиции;</w:t>
      </w:r>
    </w:p>
    <w:p w:rsidR="00FE7DD2" w:rsidRPr="002F7A65" w:rsidRDefault="00FE7DD2" w:rsidP="007C617D">
      <w:pPr>
        <w:ind w:firstLine="720"/>
      </w:pPr>
      <w:r w:rsidRPr="002F7A65">
        <w:t>здани</w:t>
      </w:r>
      <w:r w:rsidR="000C5E0A">
        <w:t>й</w:t>
      </w:r>
      <w:r w:rsidRPr="002F7A65">
        <w:t xml:space="preserve"> почты, отделени</w:t>
      </w:r>
      <w:r w:rsidR="000C5E0A">
        <w:t>й</w:t>
      </w:r>
      <w:r w:rsidR="00463BDB">
        <w:t xml:space="preserve"> связи.</w:t>
      </w:r>
    </w:p>
    <w:p w:rsidR="00FE7DD2" w:rsidRPr="002F7A65" w:rsidRDefault="00FE7DD2" w:rsidP="007C617D">
      <w:pPr>
        <w:ind w:firstLine="720"/>
      </w:pPr>
      <w:r w:rsidRPr="002F7A65">
        <w:t>Строительство объектов обуславливается как расчетной потребностью и нормативными радиусами обслуживания, так и ролью территории как части о</w:t>
      </w:r>
      <w:r w:rsidRPr="002F7A65">
        <w:t>б</w:t>
      </w:r>
      <w:r w:rsidRPr="002F7A65">
        <w:t>щественно-делового центра города.</w:t>
      </w:r>
    </w:p>
    <w:p w:rsidR="00FE7DD2" w:rsidRPr="002F7A65" w:rsidRDefault="00FE7DD2" w:rsidP="007C617D">
      <w:pPr>
        <w:ind w:firstLine="0"/>
        <w:jc w:val="center"/>
        <w:rPr>
          <w:b/>
        </w:rPr>
      </w:pPr>
    </w:p>
    <w:p w:rsidR="00FE7DD2" w:rsidRPr="002F7A65" w:rsidRDefault="00FE7DD2" w:rsidP="007C617D">
      <w:pPr>
        <w:ind w:firstLine="0"/>
        <w:jc w:val="center"/>
        <w:rPr>
          <w:b/>
        </w:rPr>
      </w:pPr>
      <w:r w:rsidRPr="002F7A65">
        <w:rPr>
          <w:b/>
        </w:rPr>
        <w:t>5. Инженерное обеспечение территории</w:t>
      </w:r>
    </w:p>
    <w:p w:rsidR="00FE7DD2" w:rsidRPr="002F7A65" w:rsidRDefault="00FE7DD2" w:rsidP="007C617D">
      <w:pPr>
        <w:ind w:firstLine="0"/>
        <w:jc w:val="center"/>
        <w:rPr>
          <w:b/>
        </w:rPr>
      </w:pPr>
    </w:p>
    <w:p w:rsidR="00FE7DD2" w:rsidRPr="002F7A65" w:rsidRDefault="000C5E0A" w:rsidP="007C617D">
      <w:pPr>
        <w:ind w:firstLine="0"/>
        <w:jc w:val="center"/>
        <w:rPr>
          <w:b/>
        </w:rPr>
      </w:pPr>
      <w:r>
        <w:rPr>
          <w:b/>
        </w:rPr>
        <w:t>5.1. Существующее положение</w:t>
      </w:r>
    </w:p>
    <w:p w:rsidR="00FE7DD2" w:rsidRPr="002F7A65" w:rsidRDefault="00FE7DD2" w:rsidP="007C617D">
      <w:pPr>
        <w:ind w:firstLine="720"/>
        <w:jc w:val="center"/>
        <w:rPr>
          <w:b/>
        </w:rPr>
      </w:pPr>
    </w:p>
    <w:p w:rsidR="00FE7DD2" w:rsidRPr="002F7A65" w:rsidRDefault="00FE7DD2" w:rsidP="007C617D">
      <w:pPr>
        <w:ind w:firstLine="720"/>
      </w:pPr>
      <w:r w:rsidRPr="002F7A65">
        <w:t>Современная схема водоснабжения территории в границах проекта план</w:t>
      </w:r>
      <w:r w:rsidRPr="002F7A65">
        <w:t>и</w:t>
      </w:r>
      <w:r w:rsidRPr="002F7A65">
        <w:t>ровки представляет собой централизованную систему подачи воды. Основные м</w:t>
      </w:r>
      <w:r w:rsidRPr="002F7A65">
        <w:t>а</w:t>
      </w:r>
      <w:r w:rsidRPr="002F7A65">
        <w:t>гистрали закольцованы и имеют тупиковые отводы до потребителей.</w:t>
      </w:r>
    </w:p>
    <w:p w:rsidR="00FE7DD2" w:rsidRPr="002F7A65" w:rsidRDefault="00FE7DD2" w:rsidP="007C617D">
      <w:pPr>
        <w:ind w:firstLine="720"/>
      </w:pPr>
      <w:r w:rsidRPr="002F7A65">
        <w:t>Вода по своему составу соответствует требованиям ГОСТ Р 51232-98 «Вода питьевая. Общие требования к организации и методам контроля качества» и Са</w:t>
      </w:r>
      <w:r w:rsidRPr="002F7A65">
        <w:t>н</w:t>
      </w:r>
      <w:r w:rsidRPr="002F7A65">
        <w:t>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FE7DD2" w:rsidRPr="00631383" w:rsidRDefault="00FE7DD2" w:rsidP="007C617D">
      <w:pPr>
        <w:ind w:firstLine="720"/>
      </w:pPr>
      <w:r w:rsidRPr="002F7A65">
        <w:t>Анализ существующего состояния системы водоснабжения показал отсу</w:t>
      </w:r>
      <w:r w:rsidRPr="002F7A65">
        <w:t>т</w:t>
      </w:r>
      <w:r w:rsidRPr="002F7A65">
        <w:t>ствие мощностей систем</w:t>
      </w:r>
      <w:r w:rsidR="000C5E0A">
        <w:t>ы водоснабжения для подключения</w:t>
      </w:r>
      <w:r w:rsidRPr="002F7A65">
        <w:t xml:space="preserve"> проектируемой з</w:t>
      </w:r>
      <w:r w:rsidRPr="002F7A65">
        <w:t>а</w:t>
      </w:r>
      <w:r w:rsidRPr="002F7A65">
        <w:t>стройки.</w:t>
      </w:r>
    </w:p>
    <w:p w:rsidR="00FE7DD2" w:rsidRPr="002F7A65" w:rsidRDefault="00FE7DD2" w:rsidP="007C617D">
      <w:pPr>
        <w:ind w:firstLine="720"/>
      </w:pPr>
    </w:p>
    <w:p w:rsidR="00FE7DD2" w:rsidRPr="007359D0" w:rsidRDefault="00FE7DD2" w:rsidP="007C617D">
      <w:pPr>
        <w:ind w:firstLine="0"/>
        <w:jc w:val="center"/>
        <w:rPr>
          <w:b/>
        </w:rPr>
      </w:pPr>
      <w:r w:rsidRPr="007359D0">
        <w:rPr>
          <w:b/>
        </w:rPr>
        <w:t>5.2. Прое</w:t>
      </w:r>
      <w:r w:rsidR="00463BDB">
        <w:rPr>
          <w:b/>
        </w:rPr>
        <w:t>ктируемая система водоснабжения</w:t>
      </w:r>
    </w:p>
    <w:p w:rsidR="00FE7DD2" w:rsidRPr="005B1C5D" w:rsidRDefault="00FE7DD2" w:rsidP="007C617D">
      <w:pPr>
        <w:jc w:val="center"/>
        <w:rPr>
          <w:b/>
          <w:highlight w:val="cyan"/>
        </w:rPr>
      </w:pPr>
    </w:p>
    <w:p w:rsidR="00FE7DD2" w:rsidRPr="007359D0" w:rsidRDefault="00FE7DD2" w:rsidP="007C617D">
      <w:pPr>
        <w:ind w:firstLine="720"/>
      </w:pPr>
      <w:r w:rsidRPr="007359D0">
        <w:t>На территории планируемой застройки предусматривается дальнейшее ра</w:t>
      </w:r>
      <w:r w:rsidRPr="007359D0">
        <w:t>з</w:t>
      </w:r>
      <w:r w:rsidRPr="007359D0">
        <w:t>витие централизованной системы водоснабжения.</w:t>
      </w:r>
    </w:p>
    <w:p w:rsidR="00FE7DD2" w:rsidRPr="007359D0" w:rsidRDefault="00FE7DD2" w:rsidP="007C617D">
      <w:pPr>
        <w:ind w:firstLine="720"/>
      </w:pPr>
      <w:r w:rsidRPr="007359D0">
        <w:lastRenderedPageBreak/>
        <w:t>Водоснабжение проектируемой площадки предусматривается от единой с</w:t>
      </w:r>
      <w:r w:rsidRPr="007359D0">
        <w:t>е</w:t>
      </w:r>
      <w:r w:rsidRPr="007359D0">
        <w:t xml:space="preserve">ти для хозяйственно-питьевых и противопожарных нужд. </w:t>
      </w:r>
    </w:p>
    <w:p w:rsidR="00FE7DD2" w:rsidRDefault="00FE7DD2" w:rsidP="007C617D">
      <w:pPr>
        <w:ind w:firstLine="720"/>
      </w:pPr>
      <w:r w:rsidRPr="007359D0">
        <w:t>Для обеспечения комфортной среды проживания населения на</w:t>
      </w:r>
      <w:r>
        <w:t xml:space="preserve"> </w:t>
      </w:r>
      <w:r w:rsidRPr="007359D0">
        <w:t>проектиру</w:t>
      </w:r>
      <w:r w:rsidRPr="007359D0">
        <w:t>е</w:t>
      </w:r>
      <w:r w:rsidRPr="007359D0">
        <w:t>мой территории проектом планировки предусматривается централизованная си</w:t>
      </w:r>
      <w:r w:rsidRPr="007359D0">
        <w:t>с</w:t>
      </w:r>
      <w:r w:rsidRPr="007359D0">
        <w:t>тема водоснабжения - комплекс инженерных сооружений и сетей:</w:t>
      </w:r>
      <w:r w:rsidRPr="004F0CF4">
        <w:t xml:space="preserve"> </w:t>
      </w:r>
    </w:p>
    <w:p w:rsidR="00FE7DD2" w:rsidRPr="007359D0" w:rsidRDefault="00FE7DD2" w:rsidP="007C617D">
      <w:pPr>
        <w:ind w:firstLine="720"/>
      </w:pPr>
      <w:r w:rsidRPr="007359D0">
        <w:t xml:space="preserve">строительство водовода </w:t>
      </w:r>
      <w:r w:rsidR="005D6C85">
        <w:t xml:space="preserve">Д </w:t>
      </w:r>
      <w:r w:rsidRPr="007359D0">
        <w:t>700 (диаметр уточнить на стадии рабочего прое</w:t>
      </w:r>
      <w:r w:rsidRPr="007359D0">
        <w:t>к</w:t>
      </w:r>
      <w:r w:rsidRPr="007359D0">
        <w:t xml:space="preserve">та) от </w:t>
      </w:r>
      <w:r w:rsidR="005E498C">
        <w:t>водонапорной насосной станции</w:t>
      </w:r>
      <w:r w:rsidRPr="007359D0">
        <w:t xml:space="preserve"> пятого подъема пос.</w:t>
      </w:r>
      <w:r>
        <w:t xml:space="preserve"> </w:t>
      </w:r>
      <w:r w:rsidRPr="007359D0">
        <w:t>Мочище;</w:t>
      </w:r>
    </w:p>
    <w:p w:rsidR="00FE7DD2" w:rsidRPr="007359D0" w:rsidRDefault="00FE7DD2" w:rsidP="007C617D">
      <w:pPr>
        <w:ind w:firstLine="720"/>
      </w:pPr>
      <w:r w:rsidRPr="007359D0">
        <w:t xml:space="preserve">устройство закольцованной районной сети водоснабжения по всем дорогам; </w:t>
      </w:r>
    </w:p>
    <w:p w:rsidR="00FE7DD2" w:rsidRPr="007359D0" w:rsidRDefault="00FE7DD2" w:rsidP="007C617D">
      <w:pPr>
        <w:ind w:firstLine="720"/>
      </w:pPr>
      <w:r w:rsidRPr="007359D0">
        <w:t>переподключение существующих зданий к новой системе водоснабжения.</w:t>
      </w:r>
    </w:p>
    <w:p w:rsidR="00FE7DD2" w:rsidRPr="007359D0" w:rsidRDefault="00FE7DD2" w:rsidP="007C617D">
      <w:pPr>
        <w:ind w:firstLine="720"/>
      </w:pPr>
      <w:r w:rsidRPr="007359D0">
        <w:t>Удельное среднесуточное водопотребление на хозяйственно-питьевые ну</w:t>
      </w:r>
      <w:r w:rsidRPr="007359D0">
        <w:t>ж</w:t>
      </w:r>
      <w:r w:rsidRPr="007359D0">
        <w:t>ды населения принято в соответствии с п</w:t>
      </w:r>
      <w:r w:rsidR="008B4407">
        <w:t>унктом</w:t>
      </w:r>
      <w:r w:rsidR="005D6C85">
        <w:t xml:space="preserve"> </w:t>
      </w:r>
      <w:r w:rsidRPr="007359D0">
        <w:t>2.1 СНиП 2.04.02-84* «Вод</w:t>
      </w:r>
      <w:r w:rsidRPr="007359D0">
        <w:t>о</w:t>
      </w:r>
      <w:r w:rsidRPr="007359D0">
        <w:t>снабжение. Наружные сети и сооружения».</w:t>
      </w:r>
    </w:p>
    <w:p w:rsidR="00FE7DD2" w:rsidRPr="007359D0" w:rsidRDefault="00FE7DD2" w:rsidP="007C617D">
      <w:pPr>
        <w:ind w:firstLine="720"/>
      </w:pPr>
      <w:r w:rsidRPr="007359D0">
        <w:t>При расчете общего водопотребления планировочного района в связи с о</w:t>
      </w:r>
      <w:r w:rsidRPr="007359D0">
        <w:t>т</w:t>
      </w:r>
      <w:r w:rsidRPr="007359D0">
        <w:t>сутствием данных на данной стадии проектирования учтено примечание 4 табл</w:t>
      </w:r>
      <w:r w:rsidRPr="007359D0">
        <w:t>и</w:t>
      </w:r>
      <w:r w:rsidRPr="007359D0">
        <w:t>цы 1 СНиП 2.04.02-84* - количество воды на неучтенные расходы принято дополнительно в процентном отношении от суммарного расхода воды на хозяйс</w:t>
      </w:r>
      <w:r w:rsidRPr="007359D0">
        <w:t>т</w:t>
      </w:r>
      <w:r w:rsidRPr="007359D0">
        <w:t xml:space="preserve">венно-питьевые нужды населенного пункта. </w:t>
      </w:r>
    </w:p>
    <w:p w:rsidR="00FE7DD2" w:rsidRPr="007359D0" w:rsidRDefault="00FE7DD2" w:rsidP="007C617D">
      <w:pPr>
        <w:ind w:firstLine="720"/>
      </w:pPr>
      <w:r w:rsidRPr="007359D0">
        <w:t>Расчетный расход воды в сутки наибольшего водопотребления определен при коэффициенте суточной неравномерности Ксут.max=1,2, в соответствии с п</w:t>
      </w:r>
      <w:r w:rsidR="005E498C">
        <w:t xml:space="preserve">одпунктом 8.2.7 </w:t>
      </w:r>
      <w:r w:rsidRPr="007359D0">
        <w:t>Местных нормативов градостроительного проектирования г</w:t>
      </w:r>
      <w:r w:rsidRPr="007359D0">
        <w:t>о</w:t>
      </w:r>
      <w:r w:rsidRPr="007359D0">
        <w:t>рода Ново</w:t>
      </w:r>
      <w:r w:rsidR="005E498C">
        <w:t>сибирска</w:t>
      </w:r>
      <w:r w:rsidRPr="007359D0">
        <w:t>.</w:t>
      </w:r>
    </w:p>
    <w:p w:rsidR="00FE7DD2" w:rsidRPr="007359D0" w:rsidRDefault="00FE7DD2" w:rsidP="007C617D">
      <w:pPr>
        <w:ind w:firstLine="720"/>
      </w:pPr>
      <w:r w:rsidRPr="007359D0">
        <w:t>В многоэтажной застройке для об</w:t>
      </w:r>
      <w:r w:rsidR="005E498C">
        <w:t>еспечения нормативного давления</w:t>
      </w:r>
      <w:r w:rsidRPr="007359D0">
        <w:t xml:space="preserve"> пред</w:t>
      </w:r>
      <w:r w:rsidRPr="007359D0">
        <w:t>у</w:t>
      </w:r>
      <w:r w:rsidRPr="007359D0">
        <w:t>смотрена установка индивидуальных повысительных насосных станций в по</w:t>
      </w:r>
      <w:r w:rsidRPr="007359D0">
        <w:t>д</w:t>
      </w:r>
      <w:r w:rsidRPr="007359D0">
        <w:t xml:space="preserve">вальных помещениях. Протяженность проектируемых водоводов районной сети составит </w:t>
      </w:r>
      <w:smartTag w:uri="urn:schemas-microsoft-com:office:smarttags" w:element="metricconverter">
        <w:smartTagPr>
          <w:attr w:name="ProductID" w:val="14,1 км"/>
        </w:smartTagPr>
        <w:r w:rsidRPr="007359D0">
          <w:t>14,1 км</w:t>
        </w:r>
      </w:smartTag>
      <w:r w:rsidRPr="007359D0">
        <w:t>.</w:t>
      </w:r>
    </w:p>
    <w:p w:rsidR="00FE7DD2" w:rsidRPr="007359D0" w:rsidRDefault="00FE7DD2" w:rsidP="007C617D">
      <w:pPr>
        <w:ind w:firstLine="720"/>
      </w:pPr>
      <w:r w:rsidRPr="007359D0">
        <w:t xml:space="preserve">Протяженность проектируемого транзитного водовода составит </w:t>
      </w:r>
      <w:smartTag w:uri="urn:schemas-microsoft-com:office:smarttags" w:element="metricconverter">
        <w:smartTagPr>
          <w:attr w:name="ProductID" w:val="2,8 км"/>
        </w:smartTagPr>
        <w:r w:rsidRPr="007359D0">
          <w:t>2,8 км</w:t>
        </w:r>
      </w:smartTag>
      <w:r w:rsidRPr="007359D0">
        <w:t>.</w:t>
      </w:r>
    </w:p>
    <w:p w:rsidR="00FE7DD2" w:rsidRPr="007359D0" w:rsidRDefault="00FE7DD2" w:rsidP="007C617D">
      <w:pPr>
        <w:ind w:firstLine="720"/>
      </w:pPr>
      <w:r w:rsidRPr="007359D0">
        <w:t>Расходы воды подсчитаны исходя из норм хозяйственно-питьевого водоп</w:t>
      </w:r>
      <w:r w:rsidRPr="007359D0">
        <w:t>о</w:t>
      </w:r>
      <w:r w:rsidRPr="007359D0">
        <w:t>требления, принятых в соответст</w:t>
      </w:r>
      <w:r>
        <w:t>вии с письмом МУП «Г</w:t>
      </w:r>
      <w:r w:rsidR="005D6C85">
        <w:t>ОРВОДОКАНАЛ</w:t>
      </w:r>
      <w:r w:rsidRPr="007359D0">
        <w:t>» г. Н</w:t>
      </w:r>
      <w:r w:rsidRPr="007359D0">
        <w:t>о</w:t>
      </w:r>
      <w:r w:rsidRPr="007359D0">
        <w:t xml:space="preserve">восибирска </w:t>
      </w:r>
      <w:r w:rsidR="005D6C85" w:rsidRPr="007359D0">
        <w:t xml:space="preserve">от 27.10.2008 </w:t>
      </w:r>
      <w:r w:rsidR="001926A1">
        <w:t>№ </w:t>
      </w:r>
      <w:r w:rsidRPr="007359D0">
        <w:t>5-7384</w:t>
      </w:r>
      <w:r w:rsidR="005E498C">
        <w:t>.</w:t>
      </w:r>
      <w:r w:rsidRPr="007359D0">
        <w:t xml:space="preserve"> Дополнительно учтены расходы воды объектов общегородского значения. Расход воды по территории:</w:t>
      </w:r>
    </w:p>
    <w:p w:rsidR="00FE7DD2" w:rsidRPr="007359D0" w:rsidRDefault="001926A1" w:rsidP="007C617D">
      <w:pPr>
        <w:ind w:firstLine="720"/>
      </w:pPr>
      <w:r>
        <w:t>с</w:t>
      </w:r>
      <w:r w:rsidR="00FE7DD2" w:rsidRPr="007359D0">
        <w:t>уществующий -</w:t>
      </w:r>
      <w:r w:rsidR="00FE7DD2">
        <w:t xml:space="preserve"> </w:t>
      </w:r>
      <w:r w:rsidR="00FE7DD2" w:rsidRPr="007359D0">
        <w:t xml:space="preserve">900 </w:t>
      </w:r>
      <w:r>
        <w:t xml:space="preserve">куб. </w:t>
      </w:r>
      <w:r w:rsidRPr="007359D0">
        <w:t>м</w:t>
      </w:r>
      <w:r w:rsidR="00FE7DD2" w:rsidRPr="007359D0">
        <w:t>/cут</w:t>
      </w:r>
      <w:r>
        <w:t>ки</w:t>
      </w:r>
      <w:r w:rsidR="00FE7DD2" w:rsidRPr="007359D0">
        <w:t>;</w:t>
      </w:r>
    </w:p>
    <w:p w:rsidR="00FE7DD2" w:rsidRPr="007359D0" w:rsidRDefault="001926A1" w:rsidP="007C617D">
      <w:pPr>
        <w:ind w:firstLine="720"/>
      </w:pPr>
      <w:r>
        <w:t>п</w:t>
      </w:r>
      <w:r w:rsidR="00FE7DD2" w:rsidRPr="007359D0">
        <w:t xml:space="preserve">роектируемый </w:t>
      </w:r>
      <w:r>
        <w:t>–</w:t>
      </w:r>
      <w:r w:rsidR="00FE7DD2">
        <w:t xml:space="preserve"> </w:t>
      </w:r>
      <w:r w:rsidR="00FE7DD2" w:rsidRPr="007359D0">
        <w:t>13658</w:t>
      </w:r>
      <w:r>
        <w:t>,</w:t>
      </w:r>
      <w:r w:rsidR="00FE7DD2" w:rsidRPr="007359D0">
        <w:t xml:space="preserve">8 </w:t>
      </w:r>
      <w:r>
        <w:t xml:space="preserve">куб. </w:t>
      </w:r>
      <w:r w:rsidR="00FE7DD2" w:rsidRPr="007359D0">
        <w:t>м/сут</w:t>
      </w:r>
      <w:r>
        <w:t>ки.</w:t>
      </w:r>
    </w:p>
    <w:p w:rsidR="00FE7DD2" w:rsidRPr="005B1C5D" w:rsidRDefault="00FE7DD2" w:rsidP="007C617D">
      <w:pPr>
        <w:ind w:firstLine="720"/>
        <w:rPr>
          <w:highlight w:val="cyan"/>
        </w:rPr>
      </w:pPr>
    </w:p>
    <w:p w:rsidR="00FE7DD2" w:rsidRPr="007359D0" w:rsidRDefault="00FE7DD2" w:rsidP="007C617D">
      <w:pPr>
        <w:ind w:firstLine="0"/>
        <w:jc w:val="center"/>
        <w:rPr>
          <w:b/>
        </w:rPr>
      </w:pPr>
      <w:r w:rsidRPr="007359D0">
        <w:rPr>
          <w:b/>
        </w:rPr>
        <w:t>5.3. Пр</w:t>
      </w:r>
      <w:r w:rsidR="005E498C">
        <w:rPr>
          <w:b/>
        </w:rPr>
        <w:t>оектируемая система канализации</w:t>
      </w:r>
    </w:p>
    <w:p w:rsidR="00FE7DD2" w:rsidRPr="005B1C5D" w:rsidRDefault="00FE7DD2" w:rsidP="007C617D">
      <w:pPr>
        <w:jc w:val="center"/>
        <w:rPr>
          <w:b/>
          <w:highlight w:val="cyan"/>
        </w:rPr>
      </w:pPr>
    </w:p>
    <w:p w:rsidR="00FE7DD2" w:rsidRPr="007359D0" w:rsidRDefault="00FE7DD2" w:rsidP="007C617D">
      <w:pPr>
        <w:ind w:firstLine="720"/>
      </w:pPr>
      <w:r w:rsidRPr="007359D0">
        <w:t>Проектом предусматривается полная раздельная система канализации с с</w:t>
      </w:r>
      <w:r w:rsidRPr="007359D0">
        <w:t>а</w:t>
      </w:r>
      <w:r w:rsidRPr="007359D0">
        <w:t xml:space="preserve">мостоятельными сетями и сооружениями бытовой и дождевой канализации. </w:t>
      </w:r>
    </w:p>
    <w:p w:rsidR="00FE7DD2" w:rsidRPr="007359D0" w:rsidRDefault="00FE7DD2" w:rsidP="007C617D">
      <w:pPr>
        <w:ind w:firstLine="720"/>
      </w:pPr>
      <w:r w:rsidRPr="007359D0">
        <w:t>Для обеспечения комфортной среды проживания населения проектом пре</w:t>
      </w:r>
      <w:r w:rsidRPr="007359D0">
        <w:t>д</w:t>
      </w:r>
      <w:r w:rsidRPr="007359D0">
        <w:t>лагается обеспечить централизованной системой водоотведения администрати</w:t>
      </w:r>
      <w:r w:rsidRPr="007359D0">
        <w:t>в</w:t>
      </w:r>
      <w:r w:rsidRPr="007359D0">
        <w:t>но-хозяйственные здания и жилую застройку, расположенные на т</w:t>
      </w:r>
      <w:r w:rsidR="005E498C">
        <w:t>ерритории проектируемого района. С</w:t>
      </w:r>
      <w:r w:rsidRPr="007359D0">
        <w:t xml:space="preserve">троительство коллектора «Северный» </w:t>
      </w:r>
      <w:r w:rsidR="001926A1">
        <w:t>Д</w:t>
      </w:r>
      <w:r w:rsidRPr="007359D0">
        <w:t xml:space="preserve"> 1600 по оврагу р</w:t>
      </w:r>
      <w:r w:rsidR="00974FE7">
        <w:t>еки</w:t>
      </w:r>
      <w:r w:rsidR="001926A1">
        <w:t xml:space="preserve"> </w:t>
      </w:r>
      <w:r w:rsidRPr="007359D0">
        <w:t>2-</w:t>
      </w:r>
      <w:r w:rsidR="005E498C">
        <w:t>я</w:t>
      </w:r>
      <w:r w:rsidR="00974FE7">
        <w:t xml:space="preserve"> </w:t>
      </w:r>
      <w:r w:rsidRPr="007359D0">
        <w:t>Ельцовк</w:t>
      </w:r>
      <w:r w:rsidR="005E498C">
        <w:t>а</w:t>
      </w:r>
      <w:r w:rsidRPr="007359D0">
        <w:t xml:space="preserve"> до Заельцовского дюкера позвол</w:t>
      </w:r>
      <w:r w:rsidR="005E498C">
        <w:t>и</w:t>
      </w:r>
      <w:r w:rsidRPr="007359D0">
        <w:t>т подключить к нему новые проектируемые ра</w:t>
      </w:r>
      <w:r w:rsidR="008B4407">
        <w:t>йоны «Сосновый бор» и «Родники».</w:t>
      </w:r>
    </w:p>
    <w:p w:rsidR="00FE7DD2" w:rsidRPr="007359D0" w:rsidRDefault="00FE7DD2" w:rsidP="007C617D">
      <w:pPr>
        <w:ind w:firstLine="720"/>
      </w:pPr>
      <w:r w:rsidRPr="007359D0"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7359D0">
        <w:t>и</w:t>
      </w:r>
      <w:r w:rsidRPr="007359D0">
        <w:lastRenderedPageBreak/>
        <w:t>ровки территории и положением существующих канализационных сетей, к кот</w:t>
      </w:r>
      <w:r w:rsidRPr="007359D0">
        <w:t>о</w:t>
      </w:r>
      <w:r w:rsidRPr="007359D0">
        <w:t>рым проектируется подключение.</w:t>
      </w:r>
    </w:p>
    <w:p w:rsidR="00FE7DD2" w:rsidRPr="007359D0" w:rsidRDefault="00FE7DD2" w:rsidP="007C617D">
      <w:pPr>
        <w:ind w:firstLine="720"/>
      </w:pPr>
      <w:r w:rsidRPr="007359D0">
        <w:t>В местах пересечения существующих городских коллекторов с проезжей частью улиц предусматривается перекладка участков коллекторов в проходных каналах.</w:t>
      </w:r>
    </w:p>
    <w:p w:rsidR="00FE7DD2" w:rsidRPr="007359D0" w:rsidRDefault="00FE7DD2" w:rsidP="007C617D">
      <w:pPr>
        <w:ind w:firstLine="720"/>
      </w:pPr>
      <w:r w:rsidRPr="007359D0">
        <w:t>Бытовые сточные воды от жилых и общественных зданий самотечными с</w:t>
      </w:r>
      <w:r w:rsidRPr="007359D0">
        <w:t>е</w:t>
      </w:r>
      <w:r w:rsidRPr="007359D0">
        <w:t>тями отводятся во внутриквартальную сеть бытовой канализации и далее подаю</w:t>
      </w:r>
      <w:r w:rsidRPr="007359D0">
        <w:t>т</w:t>
      </w:r>
      <w:r w:rsidRPr="007359D0">
        <w:t>ся в городской магистральный самотечный коллектор.</w:t>
      </w:r>
    </w:p>
    <w:p w:rsidR="00FE7DD2" w:rsidRPr="007359D0" w:rsidRDefault="00FE7DD2" w:rsidP="007C617D">
      <w:pPr>
        <w:ind w:firstLine="720"/>
      </w:pPr>
      <w:r w:rsidRPr="007359D0">
        <w:t>Самотечные сети канализации проложены с учетом существующих сетей и рельефа местности и обеспечивают оптимальный отвод сточных вод от зданий</w:t>
      </w:r>
      <w:r w:rsidR="005E498C">
        <w:t>.</w:t>
      </w:r>
    </w:p>
    <w:p w:rsidR="00FE7DD2" w:rsidRPr="007359D0" w:rsidRDefault="00FE7DD2" w:rsidP="007C617D">
      <w:pPr>
        <w:ind w:firstLine="720"/>
      </w:pPr>
      <w:r w:rsidRPr="007359D0">
        <w:t>Сети канализации прокладывают по газонам вдоль дорог.</w:t>
      </w:r>
    </w:p>
    <w:p w:rsidR="00FE7DD2" w:rsidRPr="007359D0" w:rsidRDefault="00FE7DD2" w:rsidP="007C617D">
      <w:pPr>
        <w:ind w:firstLine="720"/>
      </w:pPr>
      <w:r w:rsidRPr="007359D0">
        <w:t xml:space="preserve">Протяженность проектируемых коллекторов составит </w:t>
      </w:r>
      <w:smartTag w:uri="urn:schemas-microsoft-com:office:smarttags" w:element="metricconverter">
        <w:smartTagPr>
          <w:attr w:name="ProductID" w:val="9,3 км"/>
        </w:smartTagPr>
        <w:r w:rsidRPr="007359D0">
          <w:t>9,3 км</w:t>
        </w:r>
      </w:smartTag>
      <w:r w:rsidRPr="007359D0">
        <w:t>.</w:t>
      </w:r>
    </w:p>
    <w:p w:rsidR="00FE7DD2" w:rsidRPr="007359D0" w:rsidRDefault="00FE7DD2" w:rsidP="007C617D">
      <w:pPr>
        <w:ind w:firstLine="720"/>
      </w:pPr>
      <w:r w:rsidRPr="007359D0">
        <w:t>При определении расходов хозяйственно-бытовых сточных вод нормы в</w:t>
      </w:r>
      <w:r w:rsidRPr="007359D0">
        <w:t>о</w:t>
      </w:r>
      <w:r w:rsidRPr="007359D0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FE7DD2" w:rsidRPr="007359D0" w:rsidRDefault="00FE7DD2" w:rsidP="007C617D">
      <w:pPr>
        <w:ind w:firstLine="720"/>
      </w:pPr>
      <w:r w:rsidRPr="007359D0">
        <w:t>Расход стоков по территории:</w:t>
      </w:r>
    </w:p>
    <w:p w:rsidR="00FE7DD2" w:rsidRPr="007359D0" w:rsidRDefault="001926A1" w:rsidP="007C617D">
      <w:pPr>
        <w:ind w:firstLine="720"/>
      </w:pPr>
      <w:r>
        <w:t>с</w:t>
      </w:r>
      <w:r w:rsidR="00FE7DD2" w:rsidRPr="007359D0">
        <w:t>уществующий -</w:t>
      </w:r>
      <w:r w:rsidR="00FE7DD2">
        <w:t xml:space="preserve"> </w:t>
      </w:r>
      <w:r w:rsidR="00FE7DD2" w:rsidRPr="007359D0">
        <w:t xml:space="preserve">900 </w:t>
      </w:r>
      <w:r>
        <w:t xml:space="preserve">куб. </w:t>
      </w:r>
      <w:r w:rsidRPr="007359D0">
        <w:t>м</w:t>
      </w:r>
      <w:r w:rsidR="00FE7DD2" w:rsidRPr="007359D0">
        <w:t>/cут</w:t>
      </w:r>
      <w:r>
        <w:t>ки</w:t>
      </w:r>
      <w:r w:rsidR="00FE7DD2" w:rsidRPr="007359D0">
        <w:t>;</w:t>
      </w:r>
    </w:p>
    <w:p w:rsidR="00FE7DD2" w:rsidRPr="007359D0" w:rsidRDefault="001926A1" w:rsidP="007C617D">
      <w:pPr>
        <w:ind w:firstLine="720"/>
      </w:pPr>
      <w:r>
        <w:t>п</w:t>
      </w:r>
      <w:r w:rsidR="00FE7DD2" w:rsidRPr="007359D0">
        <w:t>роектируемый -</w:t>
      </w:r>
      <w:r w:rsidR="00FE7DD2">
        <w:t xml:space="preserve"> </w:t>
      </w:r>
      <w:r w:rsidR="00FE7DD2" w:rsidRPr="007359D0">
        <w:t xml:space="preserve">12035,0 </w:t>
      </w:r>
      <w:r>
        <w:t xml:space="preserve">куб. </w:t>
      </w:r>
      <w:r w:rsidRPr="007359D0">
        <w:t>м</w:t>
      </w:r>
      <w:r w:rsidR="00FE7DD2" w:rsidRPr="007359D0">
        <w:t>/сут</w:t>
      </w:r>
      <w:r>
        <w:t>ки</w:t>
      </w:r>
      <w:r w:rsidR="00FE7DD2">
        <w:t>.</w:t>
      </w:r>
    </w:p>
    <w:p w:rsidR="00FE7DD2" w:rsidRPr="005B1C5D" w:rsidRDefault="00FE7DD2" w:rsidP="007C617D">
      <w:pPr>
        <w:rPr>
          <w:highlight w:val="cyan"/>
        </w:rPr>
      </w:pPr>
    </w:p>
    <w:p w:rsidR="00FE7DD2" w:rsidRPr="007359D0" w:rsidRDefault="00FE7DD2" w:rsidP="007C617D">
      <w:pPr>
        <w:ind w:firstLine="0"/>
        <w:jc w:val="center"/>
        <w:rPr>
          <w:b/>
        </w:rPr>
      </w:pPr>
      <w:r w:rsidRPr="007359D0">
        <w:rPr>
          <w:b/>
        </w:rPr>
        <w:t>5.4. Проек</w:t>
      </w:r>
      <w:r w:rsidR="005E498C">
        <w:rPr>
          <w:b/>
        </w:rPr>
        <w:t>тируемая система теплоснабжения</w:t>
      </w:r>
    </w:p>
    <w:p w:rsidR="00FE7DD2" w:rsidRPr="007359D0" w:rsidRDefault="00FE7DD2" w:rsidP="007C617D">
      <w:pPr>
        <w:jc w:val="center"/>
        <w:rPr>
          <w:b/>
        </w:rPr>
      </w:pPr>
    </w:p>
    <w:p w:rsidR="00FE7DD2" w:rsidRPr="007359D0" w:rsidRDefault="00FE7DD2" w:rsidP="007C617D">
      <w:pPr>
        <w:ind w:firstLine="720"/>
      </w:pPr>
      <w:r w:rsidRPr="007359D0">
        <w:t>Многоэтажная жилая застройка подключена к централизованным сетям т</w:t>
      </w:r>
      <w:r w:rsidRPr="007359D0">
        <w:t>е</w:t>
      </w:r>
      <w:r w:rsidRPr="007359D0">
        <w:t>плоснабжения.</w:t>
      </w:r>
    </w:p>
    <w:p w:rsidR="00FE7DD2" w:rsidRPr="007359D0" w:rsidRDefault="00FE7DD2" w:rsidP="007C617D">
      <w:pPr>
        <w:ind w:firstLine="720"/>
      </w:pPr>
      <w:r w:rsidRPr="007359D0">
        <w:t>Общая потребляемая мощность составляет 11,7 Гкал/час.</w:t>
      </w:r>
    </w:p>
    <w:p w:rsidR="00FE7DD2" w:rsidRPr="00E63FB8" w:rsidRDefault="00FE7DD2" w:rsidP="007C617D">
      <w:pPr>
        <w:pStyle w:val="S8"/>
        <w:suppressAutoHyphens w:val="0"/>
        <w:spacing w:line="240" w:lineRule="auto"/>
        <w:rPr>
          <w:sz w:val="28"/>
          <w:szCs w:val="28"/>
        </w:rPr>
      </w:pPr>
      <w:bookmarkStart w:id="4" w:name="_Toc272338713"/>
      <w:r w:rsidRPr="00E63FB8">
        <w:rPr>
          <w:sz w:val="28"/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FE7DD2" w:rsidRPr="00E63FB8" w:rsidRDefault="00FE7DD2" w:rsidP="007C617D">
      <w:pPr>
        <w:pStyle w:val="S8"/>
        <w:suppressAutoHyphens w:val="0"/>
        <w:spacing w:line="240" w:lineRule="auto"/>
        <w:rPr>
          <w:sz w:val="28"/>
          <w:szCs w:val="28"/>
        </w:rPr>
      </w:pPr>
      <w:bookmarkStart w:id="5" w:name="_Toc272338711"/>
      <w:r w:rsidRPr="00E63FB8">
        <w:rPr>
          <w:sz w:val="28"/>
          <w:szCs w:val="28"/>
        </w:rPr>
        <w:t>Покрытие прогнозируемых тепловых нагрузок проектируемой территории возможно по следующим вариантам:</w:t>
      </w:r>
      <w:bookmarkEnd w:id="5"/>
    </w:p>
    <w:p w:rsidR="00FE7DD2" w:rsidRPr="00E63FB8" w:rsidRDefault="005E498C" w:rsidP="007C617D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FE7DD2" w:rsidRPr="00E63FB8">
        <w:rPr>
          <w:sz w:val="28"/>
          <w:szCs w:val="28"/>
        </w:rPr>
        <w:t>ариант 1 - при одновременной массовой застройке с уч</w:t>
      </w:r>
      <w:r>
        <w:rPr>
          <w:sz w:val="28"/>
          <w:szCs w:val="28"/>
        </w:rPr>
        <w:t>е</w:t>
      </w:r>
      <w:r w:rsidR="00FE7DD2" w:rsidRPr="00E63FB8">
        <w:rPr>
          <w:sz w:val="28"/>
          <w:szCs w:val="28"/>
        </w:rPr>
        <w:t>том значительно</w:t>
      </w:r>
      <w:r>
        <w:rPr>
          <w:sz w:val="28"/>
          <w:szCs w:val="28"/>
        </w:rPr>
        <w:t>й величины тепловой потребности</w:t>
      </w:r>
      <w:r w:rsidR="00FE7DD2" w:rsidRPr="00E63FB8">
        <w:rPr>
          <w:sz w:val="28"/>
          <w:szCs w:val="28"/>
        </w:rPr>
        <w:t xml:space="preserve"> предлагается использовать существующую </w:t>
      </w:r>
      <w:r>
        <w:rPr>
          <w:sz w:val="28"/>
          <w:szCs w:val="28"/>
        </w:rPr>
        <w:t>те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лоэлектроцентр</w:t>
      </w:r>
      <w:r w:rsidR="00746113">
        <w:rPr>
          <w:sz w:val="28"/>
          <w:szCs w:val="28"/>
        </w:rPr>
        <w:t>а</w:t>
      </w:r>
      <w:r>
        <w:rPr>
          <w:sz w:val="28"/>
          <w:szCs w:val="28"/>
        </w:rPr>
        <w:t xml:space="preserve">ль № </w:t>
      </w:r>
      <w:r w:rsidR="00FE7DD2">
        <w:rPr>
          <w:sz w:val="28"/>
          <w:szCs w:val="28"/>
        </w:rPr>
        <w:t>4</w:t>
      </w:r>
      <w:r w:rsidR="00FE7DD2" w:rsidRPr="00E63FB8">
        <w:rPr>
          <w:sz w:val="28"/>
          <w:szCs w:val="28"/>
        </w:rPr>
        <w:t xml:space="preserve"> с самостоятельным выводом</w:t>
      </w:r>
      <w:r w:rsidR="00FE7DD2">
        <w:rPr>
          <w:sz w:val="28"/>
          <w:szCs w:val="28"/>
        </w:rPr>
        <w:t xml:space="preserve"> 2</w:t>
      </w:r>
      <w:r w:rsidR="00746113">
        <w:rPr>
          <w:sz w:val="28"/>
          <w:szCs w:val="28"/>
        </w:rPr>
        <w:t xml:space="preserve"> </w:t>
      </w:r>
      <w:r w:rsidR="001926A1">
        <w:rPr>
          <w:sz w:val="28"/>
          <w:szCs w:val="28"/>
        </w:rPr>
        <w:t xml:space="preserve">Д </w:t>
      </w:r>
      <w:r w:rsidR="00FE7DD2" w:rsidRPr="00A62EBE">
        <w:rPr>
          <w:sz w:val="28"/>
          <w:szCs w:val="28"/>
        </w:rPr>
        <w:t>700</w:t>
      </w:r>
      <w:r w:rsidR="00FE7DD2" w:rsidRPr="00E63FB8">
        <w:rPr>
          <w:sz w:val="28"/>
          <w:szCs w:val="28"/>
        </w:rPr>
        <w:t xml:space="preserve"> и строительством теплотрассы до объектов проектируемого района</w:t>
      </w:r>
      <w:r w:rsidR="00746113">
        <w:rPr>
          <w:sz w:val="28"/>
          <w:szCs w:val="28"/>
        </w:rPr>
        <w:t>;</w:t>
      </w:r>
    </w:p>
    <w:p w:rsidR="00FE7DD2" w:rsidRPr="00E63FB8" w:rsidRDefault="00746113" w:rsidP="007C617D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FE7DD2" w:rsidRPr="00E63FB8">
        <w:rPr>
          <w:sz w:val="28"/>
          <w:szCs w:val="28"/>
        </w:rPr>
        <w:t>ариант 2 - при разновременном строительстве (со значительными време</w:t>
      </w:r>
      <w:r w:rsidR="00FE7DD2" w:rsidRPr="00E63FB8">
        <w:rPr>
          <w:sz w:val="28"/>
          <w:szCs w:val="28"/>
        </w:rPr>
        <w:t>н</w:t>
      </w:r>
      <w:r w:rsidR="00FE7DD2" w:rsidRPr="00E63FB8">
        <w:rPr>
          <w:sz w:val="28"/>
          <w:szCs w:val="28"/>
        </w:rPr>
        <w:t>ными расхождениями) целесообразно обеспечить централизованное теплосна</w:t>
      </w:r>
      <w:r w:rsidR="00FE7DD2" w:rsidRPr="00E63FB8">
        <w:rPr>
          <w:sz w:val="28"/>
          <w:szCs w:val="28"/>
        </w:rPr>
        <w:t>б</w:t>
      </w:r>
      <w:r w:rsidR="00FE7DD2" w:rsidRPr="00E63FB8">
        <w:rPr>
          <w:sz w:val="28"/>
          <w:szCs w:val="28"/>
        </w:rPr>
        <w:t>жение от котельных, каждая из которых будет обслуживать свой тепло</w:t>
      </w:r>
      <w:r w:rsidR="00FE7DD2">
        <w:rPr>
          <w:sz w:val="28"/>
          <w:szCs w:val="28"/>
        </w:rPr>
        <w:t xml:space="preserve">вой </w:t>
      </w:r>
      <w:r w:rsidR="008B4407">
        <w:rPr>
          <w:sz w:val="28"/>
          <w:szCs w:val="28"/>
        </w:rPr>
        <w:t xml:space="preserve">район (возможен тип </w:t>
      </w:r>
      <w:r w:rsidR="00FE7DD2" w:rsidRPr="00E63FB8">
        <w:rPr>
          <w:sz w:val="28"/>
          <w:szCs w:val="28"/>
        </w:rPr>
        <w:t>блок</w:t>
      </w:r>
      <w:r>
        <w:rPr>
          <w:sz w:val="28"/>
          <w:szCs w:val="28"/>
        </w:rPr>
        <w:t>а</w:t>
      </w:r>
      <w:r w:rsidR="00FE7DD2" w:rsidRPr="00E63FB8">
        <w:rPr>
          <w:sz w:val="28"/>
          <w:szCs w:val="28"/>
        </w:rPr>
        <w:t xml:space="preserve"> модульной котельной – </w:t>
      </w:r>
      <w:r w:rsidR="00FE7DD2">
        <w:rPr>
          <w:sz w:val="28"/>
          <w:szCs w:val="28"/>
        </w:rPr>
        <w:t>БМК,</w:t>
      </w:r>
      <w:r w:rsidR="00FE7DD2" w:rsidRPr="00E63FB8">
        <w:rPr>
          <w:sz w:val="28"/>
          <w:szCs w:val="28"/>
        </w:rPr>
        <w:t xml:space="preserve"> вво</w:t>
      </w:r>
      <w:r>
        <w:rPr>
          <w:sz w:val="28"/>
          <w:szCs w:val="28"/>
        </w:rPr>
        <w:t xml:space="preserve">д в действие тепловых мощностей необходимо </w:t>
      </w:r>
      <w:r w:rsidR="00FE7DD2" w:rsidRPr="00E63FB8">
        <w:rPr>
          <w:sz w:val="28"/>
          <w:szCs w:val="28"/>
        </w:rPr>
        <w:t>увязать с темпами строительства).</w:t>
      </w:r>
    </w:p>
    <w:p w:rsidR="00FE7DD2" w:rsidRPr="00E63FB8" w:rsidRDefault="00FE7DD2" w:rsidP="007C617D">
      <w:pPr>
        <w:pStyle w:val="S8"/>
        <w:suppressAutoHyphens w:val="0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 xml:space="preserve">В 1 и 2 вариантах для отдельных, значимых объектов возможно применение собственных отдельно стоящих котельных. </w:t>
      </w:r>
    </w:p>
    <w:p w:rsidR="00FE7DD2" w:rsidRPr="00E63FB8" w:rsidRDefault="00FE7DD2" w:rsidP="007C617D">
      <w:pPr>
        <w:pStyle w:val="S8"/>
        <w:suppressAutoHyphens w:val="0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>В настоящем разделе проекта планировки даны принципиальные решения по перспективному развитию теплоснабжения в проектируемом районе.</w:t>
      </w:r>
    </w:p>
    <w:bookmarkEnd w:id="4"/>
    <w:p w:rsidR="00FE7DD2" w:rsidRPr="007359D0" w:rsidRDefault="00FE7DD2" w:rsidP="007C617D">
      <w:pPr>
        <w:ind w:firstLine="720"/>
      </w:pPr>
      <w:r w:rsidRPr="007359D0">
        <w:t>Общая тепловая нагрузка составит 160,68 Гкал/час.</w:t>
      </w:r>
    </w:p>
    <w:p w:rsidR="00FE7DD2" w:rsidRPr="000D46C0" w:rsidRDefault="00FE7DD2" w:rsidP="007C617D">
      <w:pPr>
        <w:ind w:firstLine="720"/>
        <w:rPr>
          <w:highlight w:val="yellow"/>
        </w:rPr>
      </w:pPr>
    </w:p>
    <w:p w:rsidR="005D6C85" w:rsidRDefault="005D6C85" w:rsidP="007C617D">
      <w:pPr>
        <w:ind w:firstLine="720"/>
        <w:jc w:val="center"/>
        <w:rPr>
          <w:b/>
        </w:rPr>
      </w:pPr>
    </w:p>
    <w:p w:rsidR="005D6C85" w:rsidRDefault="005D6C85" w:rsidP="007C617D">
      <w:pPr>
        <w:ind w:firstLine="720"/>
        <w:jc w:val="center"/>
        <w:rPr>
          <w:b/>
        </w:rPr>
      </w:pPr>
    </w:p>
    <w:p w:rsidR="00FE7DD2" w:rsidRPr="007359D0" w:rsidRDefault="00FE7DD2" w:rsidP="007C617D">
      <w:pPr>
        <w:ind w:firstLine="0"/>
        <w:jc w:val="center"/>
        <w:rPr>
          <w:b/>
        </w:rPr>
      </w:pPr>
      <w:r w:rsidRPr="007359D0">
        <w:rPr>
          <w:b/>
        </w:rPr>
        <w:lastRenderedPageBreak/>
        <w:t>5.5. Прое</w:t>
      </w:r>
      <w:r w:rsidR="00534B33">
        <w:rPr>
          <w:b/>
        </w:rPr>
        <w:t>ктируемая система газоснабжения</w:t>
      </w:r>
    </w:p>
    <w:p w:rsidR="00FE7DD2" w:rsidRPr="007359D0" w:rsidRDefault="00FE7DD2" w:rsidP="007C617D">
      <w:pPr>
        <w:ind w:firstLine="0"/>
        <w:jc w:val="center"/>
        <w:rPr>
          <w:b/>
        </w:rPr>
      </w:pPr>
    </w:p>
    <w:p w:rsidR="00FE7DD2" w:rsidRPr="007359D0" w:rsidRDefault="00FE7DD2" w:rsidP="007C617D">
      <w:pPr>
        <w:ind w:firstLine="720"/>
      </w:pPr>
      <w:r w:rsidRPr="007359D0">
        <w:t>Система газоснабжения проектом принята смешанная, состоящая из кол</w:t>
      </w:r>
      <w:r w:rsidRPr="007359D0">
        <w:t>ь</w:t>
      </w:r>
      <w:r w:rsidRPr="007359D0">
        <w:t>цевых и тупиковых газопроводов.</w:t>
      </w:r>
    </w:p>
    <w:p w:rsidR="00FE7DD2" w:rsidRPr="007359D0" w:rsidRDefault="00FE7DD2" w:rsidP="007C617D">
      <w:pPr>
        <w:ind w:firstLine="720"/>
      </w:pPr>
      <w:r w:rsidRPr="007359D0">
        <w:t>Проектируемые газопроводы высокого давления подключаются к сущес</w:t>
      </w:r>
      <w:r w:rsidRPr="007359D0">
        <w:t>т</w:t>
      </w:r>
      <w:r w:rsidRPr="007359D0">
        <w:t>вующей газораспределительной сети города в районе русла реки 2-</w:t>
      </w:r>
      <w:r w:rsidR="00746113">
        <w:t>я</w:t>
      </w:r>
      <w:r w:rsidRPr="007359D0">
        <w:t xml:space="preserve"> Ельцовк</w:t>
      </w:r>
      <w:r w:rsidR="00746113">
        <w:t>а</w:t>
      </w:r>
      <w:r w:rsidRPr="007359D0">
        <w:t>.</w:t>
      </w:r>
    </w:p>
    <w:p w:rsidR="00FE7DD2" w:rsidRPr="000D46C0" w:rsidRDefault="00FE7DD2" w:rsidP="007C617D">
      <w:pPr>
        <w:ind w:firstLine="720"/>
        <w:rPr>
          <w:highlight w:val="yellow"/>
        </w:rPr>
      </w:pPr>
    </w:p>
    <w:p w:rsidR="00FE7DD2" w:rsidRPr="00203417" w:rsidRDefault="00FE7DD2" w:rsidP="007C617D">
      <w:pPr>
        <w:ind w:firstLine="0"/>
        <w:jc w:val="center"/>
        <w:rPr>
          <w:b/>
        </w:rPr>
      </w:pPr>
      <w:r w:rsidRPr="00203417">
        <w:rPr>
          <w:b/>
        </w:rPr>
        <w:t>5.6</w:t>
      </w:r>
      <w:r w:rsidR="00746113">
        <w:rPr>
          <w:b/>
        </w:rPr>
        <w:t>.</w:t>
      </w:r>
      <w:r w:rsidR="00534B33">
        <w:rPr>
          <w:b/>
        </w:rPr>
        <w:t> </w:t>
      </w:r>
      <w:r w:rsidRPr="00203417">
        <w:rPr>
          <w:b/>
        </w:rPr>
        <w:t>Проекти</w:t>
      </w:r>
      <w:r w:rsidR="00746113">
        <w:rPr>
          <w:b/>
        </w:rPr>
        <w:t>руемая система электроснабжения</w:t>
      </w:r>
    </w:p>
    <w:p w:rsidR="00FE7DD2" w:rsidRPr="000D46C0" w:rsidRDefault="00FE7DD2" w:rsidP="007C617D">
      <w:pPr>
        <w:ind w:firstLine="0"/>
        <w:jc w:val="center"/>
        <w:rPr>
          <w:b/>
          <w:highlight w:val="yellow"/>
        </w:rPr>
      </w:pPr>
    </w:p>
    <w:p w:rsidR="00FE7DD2" w:rsidRPr="00203417" w:rsidRDefault="00FE7DD2" w:rsidP="007C617D">
      <w:pPr>
        <w:ind w:firstLine="720"/>
      </w:pPr>
      <w:r w:rsidRPr="00203417">
        <w:t>Проектом планировки для электроснабжения потребителей электрической энергии, расположенных на проектируемо</w:t>
      </w:r>
      <w:r w:rsidR="00746113">
        <w:t>й</w:t>
      </w:r>
      <w:r w:rsidRPr="00203417">
        <w:t xml:space="preserve"> </w:t>
      </w:r>
      <w:r w:rsidR="00746113" w:rsidRPr="00203417">
        <w:t>территории</w:t>
      </w:r>
      <w:r w:rsidRPr="00203417">
        <w:t>, предлагаются следующие мероприятия:</w:t>
      </w:r>
    </w:p>
    <w:p w:rsidR="00FE7DD2" w:rsidRPr="00203417" w:rsidRDefault="00FE7DD2" w:rsidP="007C617D">
      <w:pPr>
        <w:ind w:firstLine="720"/>
      </w:pPr>
      <w:r w:rsidRPr="00203417">
        <w:t>реконструкция действующих воздушных линий (далее – ВЛ) ВЛ-110 кВ и 220 кВ в кабельные линии (далее – КЛ) электропередачи: шести КЛ-110 кВ и двух КЛ-220 кВ. Общая протяженность кабельных линий электропередачи КЛ-110 кВ и КЛ-220 кВ составит 19,3 км;</w:t>
      </w:r>
    </w:p>
    <w:p w:rsidR="00FE7DD2" w:rsidRPr="00203417" w:rsidRDefault="00FE7DD2" w:rsidP="007C617D">
      <w:pPr>
        <w:ind w:firstLine="720"/>
      </w:pPr>
      <w:r w:rsidRPr="00203417">
        <w:t>строительство подстанции (далее – ПС) ПС-110/10 кВ с автотрансформат</w:t>
      </w:r>
      <w:r w:rsidRPr="00203417">
        <w:t>о</w:t>
      </w:r>
      <w:r w:rsidRPr="00203417">
        <w:t>рами не менее 63 МВт в зоне объектов инженерной инфраструктуры микрорайона III с подключением КЛ-110 кВ.</w:t>
      </w:r>
    </w:p>
    <w:p w:rsidR="00FE7DD2" w:rsidRPr="00203417" w:rsidRDefault="00FE7DD2" w:rsidP="007C617D">
      <w:pPr>
        <w:ind w:firstLine="720"/>
      </w:pPr>
      <w:r w:rsidRPr="00203417">
        <w:t>Учитывая постепенное освоение территории</w:t>
      </w:r>
      <w:r w:rsidR="00463BDB">
        <w:t>,</w:t>
      </w:r>
      <w:r w:rsidRPr="00203417">
        <w:t xml:space="preserve"> в проекте выделены две оч</w:t>
      </w:r>
      <w:r w:rsidRPr="00203417">
        <w:t>е</w:t>
      </w:r>
      <w:r w:rsidRPr="00203417">
        <w:t>реди:</w:t>
      </w:r>
    </w:p>
    <w:p w:rsidR="00FE7DD2" w:rsidRPr="00203417" w:rsidRDefault="00FE7DD2" w:rsidP="007C617D">
      <w:r w:rsidRPr="00203417">
        <w:t>1 очередь - расчетная мощность 15 МВт. Подключение проектируемых трансформаторных подстанций (далее - ТП) ТП 10/0,4 кВ осуществляется от ПС «Правобережная» кабельными линиями КЛ-10 кВ по техническому коридору вдоль Ельцовской магистрали;</w:t>
      </w:r>
    </w:p>
    <w:p w:rsidR="00FE7DD2" w:rsidRPr="00203417" w:rsidRDefault="00FE7DD2" w:rsidP="007C617D">
      <w:r w:rsidRPr="00203417">
        <w:t>2 очередь – расчетная мощность 83,7 МВт. Подключение проектируемой ПС 110/10 кВ осуществляется от ПС «Правобережная» кабельными линиями   КЛ-110 кВ по техническому коридору вдоль Ельцовской магистрали.</w:t>
      </w:r>
    </w:p>
    <w:p w:rsidR="00FE7DD2" w:rsidRPr="00203417" w:rsidRDefault="00FE7DD2" w:rsidP="007C617D">
      <w:r w:rsidRPr="00203417">
        <w:t>Общая расчетная мощность – 62,968 МВт.</w:t>
      </w:r>
    </w:p>
    <w:p w:rsidR="00FE7DD2" w:rsidRPr="00203417" w:rsidRDefault="00FE7DD2" w:rsidP="007C617D">
      <w:r w:rsidRPr="00203417">
        <w:t>Все проектные линии среднего напряжения 10 кВ на территории проект</w:t>
      </w:r>
      <w:r w:rsidRPr="00203417">
        <w:t>и</w:t>
      </w:r>
      <w:r w:rsidRPr="00203417">
        <w:t>руемого участка предполагается выполнить подземно. Марку, сечение кабельных линий предлагается определить на стадии разработки рабочей документации п</w:t>
      </w:r>
      <w:r w:rsidRPr="00203417">
        <w:t>о</w:t>
      </w:r>
      <w:r w:rsidRPr="00203417">
        <w:t>сле уточнения нагрузок.</w:t>
      </w:r>
    </w:p>
    <w:p w:rsidR="00FE7DD2" w:rsidRPr="00203417" w:rsidRDefault="00FE7DD2" w:rsidP="007C617D">
      <w:r w:rsidRPr="00203417">
        <w:t>Проектом предусмотрено выполнение установки ТП-10/0,4 кВ, а также своевременное переоборудование, капитальный ремонт и при необходимости з</w:t>
      </w:r>
      <w:r w:rsidRPr="00203417">
        <w:t>а</w:t>
      </w:r>
      <w:r w:rsidRPr="00203417">
        <w:t>мена трансформаторного оборудования существующих ТП-10/0,4 кВ. Подключ</w:t>
      </w:r>
      <w:r w:rsidRPr="00203417">
        <w:t>е</w:t>
      </w:r>
      <w:r w:rsidRPr="00203417">
        <w:t xml:space="preserve">ние проектных </w:t>
      </w:r>
      <w:r w:rsidR="00746113">
        <w:t>ТП</w:t>
      </w:r>
      <w:r w:rsidRPr="00203417">
        <w:t xml:space="preserve"> предлагается уточнить на этапе рабочего проектирования.</w:t>
      </w:r>
    </w:p>
    <w:p w:rsidR="00FE7DD2" w:rsidRPr="00203417" w:rsidRDefault="00FE7DD2" w:rsidP="007C617D">
      <w:r w:rsidRPr="00203417">
        <w:t>Передачу потребителям электрической мощности предусмотрено выпо</w:t>
      </w:r>
      <w:r w:rsidRPr="00203417">
        <w:t>л</w:t>
      </w:r>
      <w:r w:rsidRPr="00203417">
        <w:t xml:space="preserve">нить через проектную распределительную сеть мощностью 0,4 кВ от проектных </w:t>
      </w:r>
      <w:r w:rsidR="00746113">
        <w:t>ТП</w:t>
      </w:r>
      <w:r w:rsidRPr="00203417">
        <w:t>.</w:t>
      </w:r>
    </w:p>
    <w:p w:rsidR="00FE7DD2" w:rsidRPr="000D46C0" w:rsidRDefault="00FE7DD2" w:rsidP="007C617D">
      <w:pPr>
        <w:rPr>
          <w:highlight w:val="yellow"/>
        </w:rPr>
      </w:pPr>
    </w:p>
    <w:p w:rsidR="00FE7DD2" w:rsidRPr="00203417" w:rsidRDefault="00FE7DD2" w:rsidP="007C617D">
      <w:pPr>
        <w:ind w:firstLine="0"/>
        <w:jc w:val="center"/>
        <w:rPr>
          <w:b/>
        </w:rPr>
      </w:pPr>
      <w:r w:rsidRPr="00203417">
        <w:rPr>
          <w:b/>
        </w:rPr>
        <w:t>5.7. Проек</w:t>
      </w:r>
      <w:r w:rsidR="00746113">
        <w:rPr>
          <w:b/>
        </w:rPr>
        <w:t>тируемая связь и информатизация</w:t>
      </w:r>
    </w:p>
    <w:p w:rsidR="00FE7DD2" w:rsidRPr="00203417" w:rsidRDefault="00FE7DD2" w:rsidP="007C617D">
      <w:pPr>
        <w:ind w:firstLine="0"/>
        <w:jc w:val="center"/>
        <w:rPr>
          <w:b/>
        </w:rPr>
      </w:pPr>
    </w:p>
    <w:p w:rsidR="00FE7DD2" w:rsidRPr="00203417" w:rsidRDefault="00FE7DD2" w:rsidP="007C617D">
      <w:pPr>
        <w:ind w:firstLine="720"/>
      </w:pPr>
      <w:r w:rsidRPr="00203417">
        <w:t>Проектом планировки предусматривается дальнейшее развитие распредел</w:t>
      </w:r>
      <w:r w:rsidRPr="00203417">
        <w:t>и</w:t>
      </w:r>
      <w:r w:rsidRPr="00203417">
        <w:t>тельной сети на базе проводной технологии NGN (New Generation Network).</w:t>
      </w:r>
    </w:p>
    <w:p w:rsidR="00FE7DD2" w:rsidRPr="00203417" w:rsidRDefault="00FE7DD2" w:rsidP="007C617D">
      <w:pPr>
        <w:ind w:firstLine="720"/>
      </w:pPr>
      <w:r w:rsidRPr="00203417">
        <w:lastRenderedPageBreak/>
        <w:t>Предполагается произвести модернизацию телевизионного передающего центра согласно принятой концепции развития телерадиовещания в Российской Федерации на 2008 - 2015 годы, одобренной распоряжением Правительства Ро</w:t>
      </w:r>
      <w:r w:rsidRPr="00203417">
        <w:t>с</w:t>
      </w:r>
      <w:r w:rsidRPr="00203417">
        <w:t>сийской Федерации от 29.11.2007 № 1700-р. Модернизация позволит организ</w:t>
      </w:r>
      <w:r w:rsidRPr="00203417">
        <w:t>о</w:t>
      </w:r>
      <w:r w:rsidRPr="00203417">
        <w:t>вать цифровое телевизионное вещание, включая мобильное телевещание и телевидение высокой четкости.</w:t>
      </w:r>
    </w:p>
    <w:p w:rsidR="00FE7DD2" w:rsidRPr="00203417" w:rsidRDefault="00FE7DD2" w:rsidP="007C617D">
      <w:pPr>
        <w:ind w:firstLine="720"/>
      </w:pPr>
      <w:r w:rsidRPr="00203417">
        <w:t>Развитие сети радиовещания на УКВ</w:t>
      </w:r>
      <w:r w:rsidR="00746113">
        <w:t>-</w:t>
      </w:r>
      <w:r w:rsidRPr="00203417">
        <w:t xml:space="preserve"> и FM</w:t>
      </w:r>
      <w:r w:rsidR="00746113">
        <w:t>-</w:t>
      </w:r>
      <w:r w:rsidRPr="00203417">
        <w:t>диапазонах позволит реализ</w:t>
      </w:r>
      <w:r w:rsidRPr="00203417">
        <w:t>о</w:t>
      </w:r>
      <w:r w:rsidRPr="00203417">
        <w:t>вать различные тематические радиовещательные станции. Для расширения пр</w:t>
      </w:r>
      <w:r w:rsidRPr="00203417">
        <w:t>и</w:t>
      </w:r>
      <w:r w:rsidRPr="00203417">
        <w:t>нимаемых абонентом каналов вещания и повышения качества телевизионного вещания предусмотрено развитие системы кабельного телевидения.</w:t>
      </w:r>
    </w:p>
    <w:p w:rsidR="00FE7DD2" w:rsidRPr="000D46C0" w:rsidRDefault="00FE7DD2" w:rsidP="007C617D">
      <w:pPr>
        <w:rPr>
          <w:highlight w:val="yellow"/>
        </w:rPr>
      </w:pPr>
    </w:p>
    <w:p w:rsidR="00FE7DD2" w:rsidRPr="00203417" w:rsidRDefault="00FE7DD2" w:rsidP="007C617D">
      <w:pPr>
        <w:ind w:firstLine="0"/>
        <w:jc w:val="center"/>
        <w:rPr>
          <w:b/>
        </w:rPr>
      </w:pPr>
      <w:r w:rsidRPr="00203417">
        <w:rPr>
          <w:b/>
        </w:rPr>
        <w:t>5.8. Инженерная подготовка территории</w:t>
      </w:r>
    </w:p>
    <w:p w:rsidR="00FE7DD2" w:rsidRPr="00203417" w:rsidRDefault="00FE7DD2" w:rsidP="007C617D">
      <w:pPr>
        <w:ind w:firstLine="0"/>
      </w:pPr>
    </w:p>
    <w:p w:rsidR="00FE7DD2" w:rsidRPr="00203417" w:rsidRDefault="00FE7DD2" w:rsidP="007C617D">
      <w:r w:rsidRPr="00203417">
        <w:t>Анализ современного состояния территории проектируемого участка пок</w:t>
      </w:r>
      <w:r w:rsidRPr="00203417">
        <w:t>а</w:t>
      </w:r>
      <w:r w:rsidRPr="00203417">
        <w:t>зал, что данный тип рельефа благоприятен и удовлетворяет требованиям застро</w:t>
      </w:r>
      <w:r w:rsidRPr="00203417">
        <w:t>й</w:t>
      </w:r>
      <w:r w:rsidRPr="00203417">
        <w:t>ки, прокладки улиц и дорог.</w:t>
      </w:r>
    </w:p>
    <w:p w:rsidR="00FE7DD2" w:rsidRPr="00203417" w:rsidRDefault="00FE7DD2" w:rsidP="007C617D">
      <w:r w:rsidRPr="00203417">
        <w:t xml:space="preserve">Для </w:t>
      </w:r>
      <w:r w:rsidRPr="00974FE7">
        <w:t>обеспечения</w:t>
      </w:r>
      <w:r w:rsidRPr="00203417">
        <w:t xml:space="preserve"> сбора и отвода поверхностных вод необходимо выполнить </w:t>
      </w:r>
      <w:r w:rsidRPr="00974FE7">
        <w:t>частичную</w:t>
      </w:r>
      <w:r w:rsidRPr="00203417">
        <w:t xml:space="preserve"> вертикальную планировку территори</w:t>
      </w:r>
      <w:r w:rsidRPr="00974FE7">
        <w:t>й</w:t>
      </w:r>
      <w:r w:rsidRPr="00203417">
        <w:t xml:space="preserve">, </w:t>
      </w:r>
      <w:r w:rsidRPr="00974FE7">
        <w:t>предназначенных для застро</w:t>
      </w:r>
      <w:r w:rsidRPr="00974FE7">
        <w:t>й</w:t>
      </w:r>
      <w:r w:rsidRPr="00974FE7">
        <w:t>ки объектами капитального строительства</w:t>
      </w:r>
      <w:r w:rsidRPr="00203417">
        <w:t xml:space="preserve">, </w:t>
      </w:r>
      <w:r w:rsidRPr="00974FE7">
        <w:t>а также планировку участков для ус</w:t>
      </w:r>
      <w:r w:rsidRPr="00974FE7">
        <w:t>т</w:t>
      </w:r>
      <w:r w:rsidRPr="00974FE7">
        <w:t>ройства вновь прокладываемых и реконструируемых магистральных улиц и дорог</w:t>
      </w:r>
      <w:r w:rsidR="00746113">
        <w:t>. Сброс поверхностных вод с рассматриваемой территории</w:t>
      </w:r>
      <w:r w:rsidRPr="00203417">
        <w:t xml:space="preserve"> осуществляется по внутриквартальным проездам в сеть закрытой ливневой канализации, по кот</w:t>
      </w:r>
      <w:r w:rsidRPr="00203417">
        <w:t>о</w:t>
      </w:r>
      <w:r w:rsidRPr="00203417">
        <w:t>рой стоки поступают на очистные сооружения и после очистки ливневая вода сбрасывается в коллектор реки 2-</w:t>
      </w:r>
      <w:r w:rsidR="00746113">
        <w:t>я</w:t>
      </w:r>
      <w:r w:rsidRPr="00203417">
        <w:t xml:space="preserve"> Ельцовк</w:t>
      </w:r>
      <w:r w:rsidR="00746113">
        <w:t>а</w:t>
      </w:r>
      <w:r w:rsidRPr="00203417">
        <w:t>.</w:t>
      </w:r>
    </w:p>
    <w:p w:rsidR="00FE7DD2" w:rsidRPr="00C45C3D" w:rsidRDefault="00FE7DD2" w:rsidP="007C617D">
      <w:pPr>
        <w:ind w:firstLine="0"/>
        <w:jc w:val="center"/>
        <w:rPr>
          <w:b/>
          <w:sz w:val="24"/>
          <w:highlight w:val="yellow"/>
        </w:rPr>
      </w:pPr>
    </w:p>
    <w:p w:rsidR="00FE7DD2" w:rsidRDefault="00FE7DD2" w:rsidP="007C617D">
      <w:pPr>
        <w:ind w:firstLine="0"/>
        <w:jc w:val="center"/>
        <w:rPr>
          <w:b/>
        </w:rPr>
      </w:pPr>
      <w:r w:rsidRPr="00203417">
        <w:rPr>
          <w:b/>
        </w:rPr>
        <w:t>6. Основные технико-экономические показатели</w:t>
      </w:r>
    </w:p>
    <w:p w:rsidR="00746113" w:rsidRPr="00C45C3D" w:rsidRDefault="00746113" w:rsidP="007C617D">
      <w:pPr>
        <w:ind w:firstLine="0"/>
        <w:jc w:val="center"/>
        <w:rPr>
          <w:b/>
          <w:sz w:val="24"/>
        </w:rPr>
      </w:pPr>
    </w:p>
    <w:p w:rsidR="00746113" w:rsidRPr="00203417" w:rsidRDefault="00746113" w:rsidP="00746113">
      <w:r w:rsidRPr="00203417">
        <w:t>Основные технико-экономические показатели представлены в таблице 3.</w:t>
      </w:r>
    </w:p>
    <w:p w:rsidR="00FE7DD2" w:rsidRPr="00C45C3D" w:rsidRDefault="00FE7DD2" w:rsidP="007C617D">
      <w:pPr>
        <w:ind w:firstLine="0"/>
        <w:jc w:val="center"/>
        <w:rPr>
          <w:sz w:val="24"/>
        </w:rPr>
      </w:pPr>
    </w:p>
    <w:p w:rsidR="005D6C85" w:rsidRDefault="005D6C85" w:rsidP="007C617D">
      <w:pPr>
        <w:jc w:val="right"/>
      </w:pPr>
      <w:r w:rsidRPr="00203417">
        <w:t>Таблица 3</w:t>
      </w:r>
    </w:p>
    <w:p w:rsidR="00746113" w:rsidRPr="00C45C3D" w:rsidRDefault="00746113" w:rsidP="007C617D">
      <w:pPr>
        <w:jc w:val="right"/>
        <w:rPr>
          <w:sz w:val="24"/>
        </w:rPr>
      </w:pPr>
    </w:p>
    <w:p w:rsidR="00FE7DD2" w:rsidRPr="00203417" w:rsidRDefault="00FE7DD2" w:rsidP="007C617D">
      <w:pPr>
        <w:ind w:firstLine="0"/>
        <w:jc w:val="center"/>
      </w:pPr>
      <w:r w:rsidRPr="00203417">
        <w:t>Основные технико-экономические показатели</w:t>
      </w:r>
    </w:p>
    <w:p w:rsidR="00FE7DD2" w:rsidRPr="00C45C3D" w:rsidRDefault="00FE7DD2" w:rsidP="007C617D">
      <w:pPr>
        <w:pStyle w:val="S1"/>
        <w:numPr>
          <w:ilvl w:val="0"/>
          <w:numId w:val="0"/>
        </w:numPr>
        <w:rPr>
          <w:b w:val="0"/>
          <w:bCs/>
        </w:rPr>
      </w:pPr>
    </w:p>
    <w:tbl>
      <w:tblPr>
        <w:tblW w:w="10017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4534"/>
        <w:gridCol w:w="2270"/>
        <w:gridCol w:w="1418"/>
        <w:gridCol w:w="1180"/>
      </w:tblGrid>
      <w:tr w:rsidR="00FE7DD2" w:rsidRPr="00203417" w:rsidTr="00C45C3D">
        <w:trPr>
          <w:trHeight w:val="255"/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</w:rPr>
            </w:pPr>
            <w:r w:rsidRPr="00203417">
              <w:rPr>
                <w:sz w:val="28"/>
              </w:rPr>
              <w:t>№</w:t>
            </w:r>
          </w:p>
          <w:p w:rsidR="00FE7DD2" w:rsidRPr="00203417" w:rsidRDefault="00746113" w:rsidP="007C617D">
            <w:pPr>
              <w:pStyle w:val="S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</w:rPr>
            </w:pPr>
            <w:r w:rsidRPr="00203417">
              <w:rPr>
                <w:sz w:val="28"/>
              </w:rPr>
              <w:t>Наименование показателя</w:t>
            </w:r>
          </w:p>
        </w:tc>
        <w:tc>
          <w:tcPr>
            <w:tcW w:w="2270" w:type="dxa"/>
            <w:shd w:val="clear" w:color="auto" w:fill="FFFFFF"/>
          </w:tcPr>
          <w:p w:rsidR="00C45C3D" w:rsidRDefault="00FE7DD2" w:rsidP="007C617D">
            <w:pPr>
              <w:pStyle w:val="S"/>
              <w:spacing w:line="240" w:lineRule="auto"/>
              <w:rPr>
                <w:sz w:val="28"/>
              </w:rPr>
            </w:pPr>
            <w:r w:rsidRPr="00203417">
              <w:rPr>
                <w:sz w:val="28"/>
              </w:rPr>
              <w:t xml:space="preserve">Единица </w:t>
            </w:r>
          </w:p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</w:rPr>
            </w:pPr>
            <w:r w:rsidRPr="00203417">
              <w:rPr>
                <w:sz w:val="28"/>
              </w:rPr>
              <w:t>измерения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C45C3D">
            <w:pPr>
              <w:pStyle w:val="S"/>
              <w:spacing w:line="240" w:lineRule="auto"/>
              <w:ind w:left="-57" w:right="-57"/>
              <w:rPr>
                <w:sz w:val="28"/>
              </w:rPr>
            </w:pPr>
            <w:r w:rsidRPr="00203417">
              <w:rPr>
                <w:sz w:val="28"/>
              </w:rPr>
              <w:t>Совр</w:t>
            </w:r>
            <w:r w:rsidRPr="00203417">
              <w:rPr>
                <w:sz w:val="28"/>
              </w:rPr>
              <w:t>е</w:t>
            </w:r>
            <w:r w:rsidRPr="00203417">
              <w:rPr>
                <w:sz w:val="28"/>
              </w:rPr>
              <w:t>менное состояние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746113" w:rsidP="00C45C3D">
            <w:pPr>
              <w:pStyle w:val="S"/>
              <w:spacing w:line="240" w:lineRule="auto"/>
              <w:ind w:left="-57" w:right="-57"/>
              <w:rPr>
                <w:sz w:val="28"/>
              </w:rPr>
            </w:pPr>
            <w:r>
              <w:rPr>
                <w:sz w:val="28"/>
              </w:rPr>
              <w:t>Состо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>ние на</w:t>
            </w:r>
          </w:p>
          <w:p w:rsidR="00FE7DD2" w:rsidRPr="00203417" w:rsidRDefault="00FE7DD2" w:rsidP="00C45C3D">
            <w:pPr>
              <w:pStyle w:val="S"/>
              <w:spacing w:line="240" w:lineRule="auto"/>
              <w:ind w:left="-57" w:right="-57"/>
              <w:rPr>
                <w:sz w:val="28"/>
              </w:rPr>
            </w:pPr>
            <w:r w:rsidRPr="00203417">
              <w:rPr>
                <w:sz w:val="28"/>
              </w:rPr>
              <w:t>2030 год</w:t>
            </w:r>
          </w:p>
        </w:tc>
      </w:tr>
    </w:tbl>
    <w:p w:rsidR="00FE7DD2" w:rsidRPr="00203417" w:rsidRDefault="00FE7DD2" w:rsidP="007C617D">
      <w:pPr>
        <w:pStyle w:val="S"/>
        <w:tabs>
          <w:tab w:val="left" w:pos="697"/>
          <w:tab w:val="left" w:pos="5012"/>
          <w:tab w:val="left" w:pos="7138"/>
          <w:tab w:val="left" w:pos="9123"/>
        </w:tabs>
        <w:spacing w:line="240" w:lineRule="auto"/>
        <w:jc w:val="left"/>
        <w:rPr>
          <w:sz w:val="2"/>
          <w:szCs w:val="2"/>
        </w:rPr>
      </w:pPr>
      <w:r w:rsidRPr="00203417">
        <w:rPr>
          <w:sz w:val="2"/>
          <w:szCs w:val="2"/>
        </w:rPr>
        <w:tab/>
      </w:r>
      <w:r w:rsidRPr="00203417">
        <w:rPr>
          <w:sz w:val="2"/>
          <w:szCs w:val="2"/>
        </w:rPr>
        <w:tab/>
      </w:r>
      <w:r w:rsidRPr="00203417">
        <w:rPr>
          <w:sz w:val="2"/>
          <w:szCs w:val="2"/>
        </w:rPr>
        <w:tab/>
      </w:r>
      <w:r w:rsidRPr="00203417">
        <w:rPr>
          <w:sz w:val="2"/>
          <w:szCs w:val="2"/>
        </w:rPr>
        <w:tab/>
      </w:r>
    </w:p>
    <w:tbl>
      <w:tblPr>
        <w:tblW w:w="10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4534"/>
        <w:gridCol w:w="2270"/>
        <w:gridCol w:w="1418"/>
        <w:gridCol w:w="1180"/>
      </w:tblGrid>
      <w:tr w:rsidR="00FE7DD2" w:rsidRPr="00746113" w:rsidTr="00C45C3D">
        <w:trPr>
          <w:tblHeader/>
          <w:jc w:val="center"/>
        </w:trPr>
        <w:tc>
          <w:tcPr>
            <w:tcW w:w="615" w:type="dxa"/>
            <w:shd w:val="clear" w:color="auto" w:fill="FFFFFF"/>
          </w:tcPr>
          <w:p w:rsidR="00FE7DD2" w:rsidRPr="00746113" w:rsidRDefault="00FE7DD2" w:rsidP="007C617D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1</w:t>
            </w:r>
          </w:p>
        </w:tc>
        <w:tc>
          <w:tcPr>
            <w:tcW w:w="4534" w:type="dxa"/>
            <w:shd w:val="clear" w:color="auto" w:fill="FFFFFF"/>
          </w:tcPr>
          <w:p w:rsidR="00FE7DD2" w:rsidRPr="00746113" w:rsidRDefault="00FE7DD2" w:rsidP="007C617D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2</w:t>
            </w:r>
          </w:p>
        </w:tc>
        <w:tc>
          <w:tcPr>
            <w:tcW w:w="2270" w:type="dxa"/>
            <w:shd w:val="clear" w:color="auto" w:fill="FFFFFF"/>
          </w:tcPr>
          <w:p w:rsidR="00FE7DD2" w:rsidRPr="00746113" w:rsidRDefault="00FE7DD2" w:rsidP="007C617D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FE7DD2" w:rsidRPr="00746113" w:rsidRDefault="00FE7DD2" w:rsidP="007C617D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4</w:t>
            </w:r>
          </w:p>
        </w:tc>
        <w:tc>
          <w:tcPr>
            <w:tcW w:w="1180" w:type="dxa"/>
            <w:shd w:val="clear" w:color="auto" w:fill="FFFFFF"/>
          </w:tcPr>
          <w:p w:rsidR="00FE7DD2" w:rsidRPr="00746113" w:rsidRDefault="00FE7DD2" w:rsidP="007C617D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5</w:t>
            </w:r>
          </w:p>
        </w:tc>
      </w:tr>
      <w:tr w:rsidR="00FE7DD2" w:rsidRPr="00203417" w:rsidTr="00746113"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746113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02" w:type="dxa"/>
            <w:gridSpan w:val="4"/>
            <w:shd w:val="clear" w:color="auto" w:fill="FFFFFF"/>
          </w:tcPr>
          <w:p w:rsidR="00FE7DD2" w:rsidRPr="00203417" w:rsidRDefault="00FE7DD2" w:rsidP="00746113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Население</w:t>
            </w:r>
          </w:p>
        </w:tc>
      </w:tr>
      <w:tr w:rsidR="00FE7DD2" w:rsidRPr="00203417" w:rsidTr="00C45C3D">
        <w:trPr>
          <w:jc w:val="center"/>
        </w:trPr>
        <w:tc>
          <w:tcPr>
            <w:tcW w:w="615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1.1</w:t>
            </w:r>
          </w:p>
        </w:tc>
        <w:tc>
          <w:tcPr>
            <w:tcW w:w="4534" w:type="dxa"/>
          </w:tcPr>
          <w:p w:rsidR="00FE7DD2" w:rsidRPr="00203417" w:rsidRDefault="00FE7DD2" w:rsidP="007C617D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Численность населения </w:t>
            </w:r>
          </w:p>
        </w:tc>
        <w:tc>
          <w:tcPr>
            <w:tcW w:w="2270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тыс. чел.</w:t>
            </w:r>
          </w:p>
        </w:tc>
        <w:tc>
          <w:tcPr>
            <w:tcW w:w="1418" w:type="dxa"/>
            <w:shd w:val="clear" w:color="auto" w:fill="auto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4,693</w:t>
            </w:r>
          </w:p>
        </w:tc>
        <w:tc>
          <w:tcPr>
            <w:tcW w:w="1180" w:type="dxa"/>
            <w:shd w:val="clear" w:color="auto" w:fill="auto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48,890 </w:t>
            </w:r>
          </w:p>
        </w:tc>
      </w:tr>
      <w:tr w:rsidR="00FE7DD2" w:rsidRPr="00203417" w:rsidTr="00C45C3D">
        <w:trPr>
          <w:jc w:val="center"/>
        </w:trPr>
        <w:tc>
          <w:tcPr>
            <w:tcW w:w="615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1.2</w:t>
            </w:r>
          </w:p>
        </w:tc>
        <w:tc>
          <w:tcPr>
            <w:tcW w:w="4534" w:type="dxa"/>
          </w:tcPr>
          <w:p w:rsidR="00FE7DD2" w:rsidRPr="00203417" w:rsidRDefault="00FE7DD2" w:rsidP="007C617D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Плотность населения </w:t>
            </w:r>
          </w:p>
        </w:tc>
        <w:tc>
          <w:tcPr>
            <w:tcW w:w="2270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чел./га </w:t>
            </w:r>
          </w:p>
        </w:tc>
        <w:tc>
          <w:tcPr>
            <w:tcW w:w="1418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20</w:t>
            </w:r>
          </w:p>
        </w:tc>
        <w:tc>
          <w:tcPr>
            <w:tcW w:w="1180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198</w:t>
            </w:r>
          </w:p>
        </w:tc>
      </w:tr>
      <w:tr w:rsidR="00FE7DD2" w:rsidRPr="00203417" w:rsidTr="00746113">
        <w:trPr>
          <w:jc w:val="center"/>
        </w:trPr>
        <w:tc>
          <w:tcPr>
            <w:tcW w:w="615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2</w:t>
            </w:r>
          </w:p>
        </w:tc>
        <w:tc>
          <w:tcPr>
            <w:tcW w:w="9402" w:type="dxa"/>
            <w:gridSpan w:val="4"/>
            <w:vAlign w:val="center"/>
          </w:tcPr>
          <w:p w:rsidR="00FE7DD2" w:rsidRPr="00203417" w:rsidRDefault="00FE7DD2" w:rsidP="00746113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Жилищный фонд</w:t>
            </w:r>
          </w:p>
        </w:tc>
      </w:tr>
      <w:tr w:rsidR="00FE7DD2" w:rsidRPr="00203417" w:rsidTr="00C45C3D">
        <w:trPr>
          <w:jc w:val="center"/>
        </w:trPr>
        <w:tc>
          <w:tcPr>
            <w:tcW w:w="615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2.1</w:t>
            </w:r>
          </w:p>
        </w:tc>
        <w:tc>
          <w:tcPr>
            <w:tcW w:w="4534" w:type="dxa"/>
          </w:tcPr>
          <w:p w:rsidR="00FE7DD2" w:rsidRPr="00203417" w:rsidRDefault="00FE7DD2" w:rsidP="00746113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Существующий сохраняемый ж</w:t>
            </w:r>
            <w:r w:rsidRPr="00203417">
              <w:rPr>
                <w:sz w:val="28"/>
                <w:szCs w:val="28"/>
              </w:rPr>
              <w:t>и</w:t>
            </w:r>
            <w:r w:rsidRPr="00203417">
              <w:rPr>
                <w:sz w:val="28"/>
                <w:szCs w:val="28"/>
              </w:rPr>
              <w:t xml:space="preserve">лищный фонд </w:t>
            </w:r>
          </w:p>
        </w:tc>
        <w:tc>
          <w:tcPr>
            <w:tcW w:w="2270" w:type="dxa"/>
          </w:tcPr>
          <w:p w:rsidR="00FE7DD2" w:rsidRPr="00203417" w:rsidRDefault="00FE7DD2" w:rsidP="00C45C3D">
            <w:pPr>
              <w:pStyle w:val="S"/>
              <w:spacing w:line="240" w:lineRule="auto"/>
              <w:ind w:left="-57" w:right="-57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тыс. кв. м общей площади квартир </w:t>
            </w:r>
          </w:p>
        </w:tc>
        <w:tc>
          <w:tcPr>
            <w:tcW w:w="1418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130,17</w:t>
            </w:r>
          </w:p>
        </w:tc>
        <w:tc>
          <w:tcPr>
            <w:tcW w:w="1180" w:type="dxa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101,19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2.2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Новое жилищное строительство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тыс. кв. м общей площади квартир 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-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1072,17</w:t>
            </w:r>
          </w:p>
        </w:tc>
      </w:tr>
      <w:tr w:rsidR="00FE7DD2" w:rsidRPr="00203417" w:rsidTr="00746113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C45C3D">
            <w:pPr>
              <w:pStyle w:val="S"/>
              <w:pageBreakBefore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9402" w:type="dxa"/>
            <w:gridSpan w:val="4"/>
            <w:shd w:val="clear" w:color="auto" w:fill="FFFFFF"/>
            <w:vAlign w:val="center"/>
          </w:tcPr>
          <w:p w:rsidR="00FE7DD2" w:rsidRPr="00203417" w:rsidRDefault="00FE7DD2" w:rsidP="00C45C3D">
            <w:pPr>
              <w:pStyle w:val="S"/>
              <w:pageBreakBefore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3.1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firstLine="70"/>
              <w:jc w:val="left"/>
              <w:rPr>
                <w:color w:val="000000"/>
              </w:rPr>
            </w:pPr>
            <w:r w:rsidRPr="00203417">
              <w:rPr>
                <w:color w:val="000000"/>
              </w:rPr>
              <w:t xml:space="preserve">Детские дошкольные учреждения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мест </w:t>
            </w:r>
          </w:p>
        </w:tc>
        <w:tc>
          <w:tcPr>
            <w:tcW w:w="1418" w:type="dxa"/>
            <w:shd w:val="clear" w:color="auto" w:fill="auto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0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1764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3.2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firstLine="70"/>
              <w:jc w:val="left"/>
              <w:rPr>
                <w:color w:val="000000"/>
              </w:rPr>
            </w:pPr>
            <w:r w:rsidRPr="00203417">
              <w:rPr>
                <w:color w:val="000000"/>
              </w:rPr>
              <w:t xml:space="preserve">Общеобразовательная школа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мест 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0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5797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3.3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firstLine="70"/>
              <w:jc w:val="left"/>
              <w:rPr>
                <w:color w:val="000000"/>
              </w:rPr>
            </w:pPr>
            <w:r w:rsidRPr="00203417">
              <w:rPr>
                <w:color w:val="000000"/>
              </w:rPr>
              <w:t>Поликлиника общего типа</w:t>
            </w:r>
          </w:p>
        </w:tc>
        <w:tc>
          <w:tcPr>
            <w:tcW w:w="2270" w:type="dxa"/>
            <w:shd w:val="clear" w:color="auto" w:fill="auto"/>
          </w:tcPr>
          <w:p w:rsidR="00C45C3D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посещений </w:t>
            </w:r>
          </w:p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в смену 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-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  <w:lang w:val="en-US"/>
              </w:rPr>
            </w:pPr>
            <w:r w:rsidRPr="00203417">
              <w:rPr>
                <w:color w:val="000000"/>
              </w:rPr>
              <w:t>300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3.4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firstLine="70"/>
              <w:jc w:val="left"/>
              <w:rPr>
                <w:color w:val="000000"/>
              </w:rPr>
            </w:pPr>
            <w:r w:rsidRPr="00203417">
              <w:rPr>
                <w:color w:val="000000"/>
              </w:rPr>
              <w:t>Объект общей врачебной практики</w:t>
            </w:r>
          </w:p>
        </w:tc>
        <w:tc>
          <w:tcPr>
            <w:tcW w:w="2270" w:type="dxa"/>
            <w:shd w:val="clear" w:color="auto" w:fill="auto"/>
          </w:tcPr>
          <w:p w:rsidR="00C45C3D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посещений </w:t>
            </w:r>
          </w:p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в смену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-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200</w:t>
            </w:r>
          </w:p>
        </w:tc>
      </w:tr>
      <w:tr w:rsidR="00FE7DD2" w:rsidRPr="00203417" w:rsidTr="00746113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</w:t>
            </w:r>
          </w:p>
        </w:tc>
        <w:tc>
          <w:tcPr>
            <w:tcW w:w="9402" w:type="dxa"/>
            <w:gridSpan w:val="4"/>
            <w:shd w:val="clear" w:color="auto" w:fill="FFFFFF"/>
            <w:vAlign w:val="center"/>
          </w:tcPr>
          <w:p w:rsidR="00FE7DD2" w:rsidRPr="00203417" w:rsidRDefault="00FE7DD2" w:rsidP="00746113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Транспортная инфраструктура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4.1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>Протяженность улично-дорожной сети (без учета квартальных прое</w:t>
            </w:r>
            <w:r w:rsidRPr="00203417">
              <w:rPr>
                <w:color w:val="000000"/>
              </w:rPr>
              <w:t>з</w:t>
            </w:r>
            <w:r w:rsidRPr="00203417">
              <w:rPr>
                <w:color w:val="000000"/>
              </w:rPr>
              <w:t>дов)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км 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2,65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15,58 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4.2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Плотность улично-дорожной сети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км/кв. км 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1,07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6,3 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4.3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>Гаражи и стоянки для хранения ле</w:t>
            </w:r>
            <w:r w:rsidRPr="00203417">
              <w:rPr>
                <w:color w:val="000000"/>
              </w:rPr>
              <w:t>г</w:t>
            </w:r>
            <w:r w:rsidRPr="00203417">
              <w:rPr>
                <w:color w:val="000000"/>
              </w:rPr>
              <w:t xml:space="preserve">ковых автомобилей, всего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C45C3D" w:rsidP="007C617D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тыс. маши</w:t>
            </w:r>
            <w:r w:rsidR="00FE7DD2" w:rsidRPr="00203417">
              <w:rPr>
                <w:color w:val="000000"/>
              </w:rPr>
              <w:t xml:space="preserve">но-мест 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-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2,128</w:t>
            </w:r>
          </w:p>
        </w:tc>
      </w:tr>
      <w:tr w:rsidR="00FE7DD2" w:rsidRPr="00203417" w:rsidTr="00746113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</w:t>
            </w:r>
          </w:p>
        </w:tc>
        <w:tc>
          <w:tcPr>
            <w:tcW w:w="9402" w:type="dxa"/>
            <w:gridSpan w:val="4"/>
            <w:shd w:val="clear" w:color="auto" w:fill="FFFFFF"/>
            <w:vAlign w:val="center"/>
          </w:tcPr>
          <w:p w:rsidR="00FE7DD2" w:rsidRPr="00203417" w:rsidRDefault="00FE7DD2" w:rsidP="00746113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5.1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Водопотребление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тыс. куб. м/сутки 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0,9 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24,0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5.2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Водоотведение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тыс. куб. м/сутки 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10,9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23,5 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5.3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Электропотребление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МВт 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24,3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62,928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5.4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Услуги связи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тыс. абонентских портов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1,2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49,0</w:t>
            </w:r>
          </w:p>
        </w:tc>
      </w:tr>
      <w:tr w:rsidR="00FE7DD2" w:rsidRPr="00203417" w:rsidTr="00C45C3D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FE7DD2" w:rsidRPr="00203417" w:rsidRDefault="00FE7DD2" w:rsidP="007C617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5.5</w:t>
            </w:r>
          </w:p>
        </w:tc>
        <w:tc>
          <w:tcPr>
            <w:tcW w:w="4534" w:type="dxa"/>
            <w:shd w:val="clear" w:color="auto" w:fill="FFFFFF"/>
          </w:tcPr>
          <w:p w:rsidR="00FE7DD2" w:rsidRPr="00203417" w:rsidRDefault="00FE7DD2" w:rsidP="007C617D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Расход тепла </w:t>
            </w:r>
          </w:p>
        </w:tc>
        <w:tc>
          <w:tcPr>
            <w:tcW w:w="227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Гкал/час</w:t>
            </w:r>
          </w:p>
        </w:tc>
        <w:tc>
          <w:tcPr>
            <w:tcW w:w="1418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11,7</w:t>
            </w:r>
          </w:p>
        </w:tc>
        <w:tc>
          <w:tcPr>
            <w:tcW w:w="1180" w:type="dxa"/>
            <w:shd w:val="clear" w:color="auto" w:fill="FFFFFF"/>
          </w:tcPr>
          <w:p w:rsidR="00FE7DD2" w:rsidRPr="00203417" w:rsidRDefault="00FE7DD2" w:rsidP="007C617D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160,68</w:t>
            </w:r>
          </w:p>
        </w:tc>
      </w:tr>
    </w:tbl>
    <w:p w:rsidR="00FE7DD2" w:rsidRPr="00C45C3D" w:rsidRDefault="00FE7DD2" w:rsidP="007C617D">
      <w:pPr>
        <w:ind w:firstLine="0"/>
        <w:rPr>
          <w:sz w:val="20"/>
        </w:rPr>
      </w:pPr>
    </w:p>
    <w:p w:rsidR="00FE7DD2" w:rsidRPr="00203417" w:rsidRDefault="00FE7DD2" w:rsidP="007C617D">
      <w:pPr>
        <w:ind w:firstLine="0"/>
        <w:jc w:val="center"/>
        <w:rPr>
          <w:b/>
        </w:rPr>
      </w:pPr>
      <w:r w:rsidRPr="00203417">
        <w:rPr>
          <w:b/>
        </w:rPr>
        <w:t>7. Реализация проекта планировки</w:t>
      </w:r>
    </w:p>
    <w:p w:rsidR="00FE7DD2" w:rsidRPr="00C45C3D" w:rsidRDefault="00FE7DD2" w:rsidP="007C617D">
      <w:pPr>
        <w:ind w:firstLine="0"/>
        <w:rPr>
          <w:sz w:val="20"/>
        </w:rPr>
      </w:pPr>
    </w:p>
    <w:p w:rsidR="00FE7DD2" w:rsidRPr="00203417" w:rsidRDefault="00FE7DD2" w:rsidP="007C617D">
      <w:r w:rsidRPr="00203417">
        <w:t>Реализация предусмотренных на расч</w:t>
      </w:r>
      <w:r w:rsidR="00746113">
        <w:t>е</w:t>
      </w:r>
      <w:r w:rsidRPr="00203417">
        <w:t>тный срок проектных решений во</w:t>
      </w:r>
      <w:r w:rsidRPr="00203417">
        <w:t>з</w:t>
      </w:r>
      <w:r w:rsidRPr="00203417">
        <w:t>можна после выноса войсков</w:t>
      </w:r>
      <w:r>
        <w:t>ой части №</w:t>
      </w:r>
      <w:r w:rsidR="00746113">
        <w:t xml:space="preserve"> </w:t>
      </w:r>
      <w:r>
        <w:t>3733</w:t>
      </w:r>
      <w:r w:rsidR="00746113">
        <w:t xml:space="preserve"> ВВ МВД России</w:t>
      </w:r>
      <w:r>
        <w:t xml:space="preserve"> и </w:t>
      </w:r>
      <w:r w:rsidRPr="00203417">
        <w:t>ОАО «Новос</w:t>
      </w:r>
      <w:r w:rsidRPr="00203417">
        <w:t>и</w:t>
      </w:r>
      <w:r w:rsidRPr="00203417">
        <w:t>бирский авиаремонтный завод», предполагающего снятие санитарно-защитной зоны завода и освобождение территорий на месте будущих магистральных улиц городского и районного значения.</w:t>
      </w:r>
    </w:p>
    <w:p w:rsidR="00FE7DD2" w:rsidRPr="00203417" w:rsidRDefault="00FE7DD2" w:rsidP="007C617D">
      <w:pPr>
        <w:ind w:firstLine="720"/>
      </w:pPr>
      <w:r w:rsidRPr="00203417">
        <w:t>На последующих стадиях проектирования уточнить технические решения по отводу и очистке поверхностных стоков с учетом требований СанПиН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FE7DD2" w:rsidRPr="00203417" w:rsidRDefault="00FE7DD2" w:rsidP="007C617D">
      <w:pPr>
        <w:ind w:firstLine="720"/>
      </w:pPr>
      <w:r w:rsidRPr="00203417">
        <w:t>Для организации отвода поверхностных стоков на комплексные очистные сооружения предусмотреть сооружения для регулирования объема стоков перед насосными станциями (в том числе с целью резервирования земельных участков) либо принять насосное оборудование для расчетного секундного расхода, опред</w:t>
      </w:r>
      <w:r w:rsidRPr="00203417">
        <w:t>е</w:t>
      </w:r>
      <w:r w:rsidRPr="00203417">
        <w:t xml:space="preserve">ленного в соответствии с действующими нормативными документами. </w:t>
      </w:r>
    </w:p>
    <w:p w:rsidR="00FE7DD2" w:rsidRPr="00203417" w:rsidRDefault="00FE7DD2" w:rsidP="007C617D">
      <w:pPr>
        <w:ind w:firstLine="0"/>
      </w:pPr>
    </w:p>
    <w:p w:rsidR="00FE7DD2" w:rsidRPr="00BA28E8" w:rsidRDefault="00FE7DD2" w:rsidP="007C617D">
      <w:pPr>
        <w:ind w:firstLine="0"/>
        <w:jc w:val="center"/>
      </w:pPr>
      <w:r w:rsidRPr="00203417">
        <w:t>__________</w:t>
      </w:r>
      <w:r w:rsidR="00974FE7">
        <w:t>__</w:t>
      </w:r>
    </w:p>
    <w:p w:rsidR="00B62D6F" w:rsidRPr="00C53642" w:rsidRDefault="00B62D6F" w:rsidP="007C617D">
      <w:pPr>
        <w:ind w:firstLine="0"/>
        <w:jc w:val="center"/>
        <w:outlineLvl w:val="0"/>
      </w:pPr>
    </w:p>
    <w:sectPr w:rsidR="00B62D6F" w:rsidRPr="00C53642" w:rsidSect="007C617D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BC7" w:rsidRDefault="00984BC7" w:rsidP="007B56B1">
      <w:r>
        <w:separator/>
      </w:r>
    </w:p>
    <w:p w:rsidR="00984BC7" w:rsidRDefault="00984BC7"/>
  </w:endnote>
  <w:endnote w:type="continuationSeparator" w:id="0">
    <w:p w:rsidR="00984BC7" w:rsidRDefault="00984BC7" w:rsidP="007B56B1">
      <w:r>
        <w:continuationSeparator/>
      </w:r>
    </w:p>
    <w:p w:rsidR="00984BC7" w:rsidRDefault="00984BC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17D" w:rsidRPr="00B01220" w:rsidRDefault="007C617D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BC7" w:rsidRDefault="00984BC7" w:rsidP="007B56B1">
      <w:r>
        <w:separator/>
      </w:r>
    </w:p>
    <w:p w:rsidR="00984BC7" w:rsidRDefault="00984BC7"/>
  </w:footnote>
  <w:footnote w:type="continuationSeparator" w:id="0">
    <w:p w:rsidR="00984BC7" w:rsidRDefault="00984BC7" w:rsidP="007B56B1">
      <w:r>
        <w:continuationSeparator/>
      </w:r>
    </w:p>
    <w:p w:rsidR="00984BC7" w:rsidRDefault="00984BC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17D" w:rsidRDefault="003B6B2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C617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C617D" w:rsidRDefault="007C617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17D" w:rsidRDefault="003B6B27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7C617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A294D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17D" w:rsidRPr="000E35E1" w:rsidRDefault="003B6B27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7C617D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8A294D">
      <w:rPr>
        <w:rStyle w:val="a4"/>
        <w:noProof/>
        <w:sz w:val="24"/>
      </w:rPr>
      <w:t>14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3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5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6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7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8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E556AB"/>
    <w:multiLevelType w:val="hybridMultilevel"/>
    <w:tmpl w:val="2D5222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31"/>
  </w:num>
  <w:num w:numId="4">
    <w:abstractNumId w:val="21"/>
  </w:num>
  <w:num w:numId="5">
    <w:abstractNumId w:val="43"/>
  </w:num>
  <w:num w:numId="6">
    <w:abstractNumId w:val="8"/>
  </w:num>
  <w:num w:numId="7">
    <w:abstractNumId w:val="41"/>
  </w:num>
  <w:num w:numId="8">
    <w:abstractNumId w:val="20"/>
  </w:num>
  <w:num w:numId="9">
    <w:abstractNumId w:val="13"/>
  </w:num>
  <w:num w:numId="10">
    <w:abstractNumId w:val="27"/>
  </w:num>
  <w:num w:numId="11">
    <w:abstractNumId w:val="11"/>
  </w:num>
  <w:num w:numId="12">
    <w:abstractNumId w:val="10"/>
  </w:num>
  <w:num w:numId="13">
    <w:abstractNumId w:val="35"/>
  </w:num>
  <w:num w:numId="14">
    <w:abstractNumId w:val="18"/>
  </w:num>
  <w:num w:numId="15">
    <w:abstractNumId w:val="6"/>
  </w:num>
  <w:num w:numId="16">
    <w:abstractNumId w:val="7"/>
  </w:num>
  <w:num w:numId="17">
    <w:abstractNumId w:val="1"/>
  </w:num>
  <w:num w:numId="18">
    <w:abstractNumId w:val="2"/>
  </w:num>
  <w:num w:numId="19">
    <w:abstractNumId w:val="29"/>
  </w:num>
  <w:num w:numId="20">
    <w:abstractNumId w:val="23"/>
  </w:num>
  <w:num w:numId="21">
    <w:abstractNumId w:val="25"/>
  </w:num>
  <w:num w:numId="22">
    <w:abstractNumId w:val="16"/>
  </w:num>
  <w:num w:numId="23">
    <w:abstractNumId w:val="24"/>
  </w:num>
  <w:num w:numId="24">
    <w:abstractNumId w:val="0"/>
  </w:num>
  <w:num w:numId="25">
    <w:abstractNumId w:val="38"/>
  </w:num>
  <w:num w:numId="26">
    <w:abstractNumId w:val="14"/>
  </w:num>
  <w:num w:numId="27">
    <w:abstractNumId w:val="12"/>
  </w:num>
  <w:num w:numId="28">
    <w:abstractNumId w:val="33"/>
  </w:num>
  <w:num w:numId="29">
    <w:abstractNumId w:val="26"/>
  </w:num>
  <w:num w:numId="30">
    <w:abstractNumId w:val="42"/>
  </w:num>
  <w:num w:numId="31">
    <w:abstractNumId w:val="40"/>
  </w:num>
  <w:num w:numId="32">
    <w:abstractNumId w:val="15"/>
  </w:num>
  <w:num w:numId="33">
    <w:abstractNumId w:val="22"/>
  </w:num>
  <w:num w:numId="34">
    <w:abstractNumId w:val="4"/>
  </w:num>
  <w:num w:numId="35">
    <w:abstractNumId w:val="28"/>
  </w:num>
  <w:num w:numId="36">
    <w:abstractNumId w:val="34"/>
  </w:num>
  <w:num w:numId="37">
    <w:abstractNumId w:val="17"/>
  </w:num>
  <w:num w:numId="38">
    <w:abstractNumId w:val="36"/>
  </w:num>
  <w:num w:numId="39">
    <w:abstractNumId w:val="39"/>
  </w:num>
  <w:num w:numId="40">
    <w:abstractNumId w:val="30"/>
  </w:num>
  <w:num w:numId="41">
    <w:abstractNumId w:val="3"/>
  </w:num>
  <w:num w:numId="42">
    <w:abstractNumId w:val="9"/>
  </w:num>
  <w:num w:numId="43">
    <w:abstractNumId w:val="32"/>
  </w:num>
  <w:num w:numId="44">
    <w:abstractNumId w:val="3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B27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943"/>
    <w:rsid w:val="004C2B70"/>
    <w:rsid w:val="004C2ECA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D6C85"/>
    <w:rsid w:val="005E1EF4"/>
    <w:rsid w:val="005E2D65"/>
    <w:rsid w:val="005E498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F8A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294D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8055B"/>
    <w:rsid w:val="0098106E"/>
    <w:rsid w:val="009814BC"/>
    <w:rsid w:val="00981A61"/>
    <w:rsid w:val="00982631"/>
    <w:rsid w:val="00984BC7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1379"/>
    <w:rsid w:val="00D133E4"/>
    <w:rsid w:val="00D179E0"/>
    <w:rsid w:val="00D2091E"/>
    <w:rsid w:val="00D2237F"/>
    <w:rsid w:val="00D26083"/>
    <w:rsid w:val="00D3011D"/>
    <w:rsid w:val="00D314EE"/>
    <w:rsid w:val="00D31B1D"/>
    <w:rsid w:val="00D35787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77B7"/>
    <w:rsid w:val="00DF77CB"/>
    <w:rsid w:val="00E00C5E"/>
    <w:rsid w:val="00E00C6D"/>
    <w:rsid w:val="00E01140"/>
    <w:rsid w:val="00E02862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4C59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AE33BA-C433-40EA-8471-FEC884C1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21</Pages>
  <Words>5794</Words>
  <Characters>33026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2014-11-20T05:32:00Z</cp:lastPrinted>
  <dcterms:created xsi:type="dcterms:W3CDTF">2014-11-25T06:05:00Z</dcterms:created>
  <dcterms:modified xsi:type="dcterms:W3CDTF">2014-11-25T06:05:00Z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